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40"/>
          <w:szCs w:val="40"/>
        </w:rPr>
      </w:pPr>
      <w:r w:rsidDel="00000000" w:rsidR="00000000" w:rsidRPr="00000000">
        <w:rPr>
          <w:rFonts w:ascii="Georgia" w:cs="Georgia" w:eastAsia="Georgia" w:hAnsi="Georgia"/>
          <w:sz w:val="40"/>
          <w:szCs w:val="40"/>
          <w:rtl w:val="0"/>
        </w:rPr>
        <w:t xml:space="preserve">INFORME DE ENCUESTA DE SATISFACCIÓN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40"/>
          <w:szCs w:val="40"/>
        </w:rPr>
      </w:pPr>
      <w:r w:rsidDel="00000000" w:rsidR="00000000" w:rsidRPr="00000000">
        <w:rPr>
          <w:rFonts w:ascii="Georgia" w:cs="Georgia" w:eastAsia="Georgia" w:hAnsi="Georgia"/>
          <w:sz w:val="40"/>
          <w:szCs w:val="40"/>
          <w:rtl w:val="0"/>
        </w:rPr>
        <w:t xml:space="preserve">PROYECTO DE VINCULACION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Presentar a la Dirección de Vinculación con el Medio y Responsabilidad Social datos correspondientes a la encuesta realizada del proyecto de Vinculación ejecutado por la Carrera de Gestión Ambiental “Proyecto de restauración ambiental mediante la reforestación y mantenimiento vial de las principales avenidas de la parroquia rural GADP Tambillo”.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La encuesta de satisfacción y mejora se envió a los estudiantes, docentes y beneficiarios con el propósito de recopilar sus opiniones para obtener la retroalimentación sobre los productos y servicios del proyecto desarrollado. </w:t>
      </w:r>
    </w:p>
    <w:p w:rsidR="00000000" w:rsidDel="00000000" w:rsidP="00000000" w:rsidRDefault="00000000" w:rsidRPr="00000000" w14:paraId="0000000D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Link de Acceso: </w:t>
      </w:r>
    </w:p>
    <w:p w:rsidR="00000000" w:rsidDel="00000000" w:rsidP="00000000" w:rsidRDefault="00000000" w:rsidRPr="00000000" w14:paraId="0000000F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eorgia" w:cs="Georgia" w:eastAsia="Georgia" w:hAnsi="Georgia"/>
          <w:sz w:val="22"/>
          <w:szCs w:val="22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0563c1"/>
            <w:sz w:val="22"/>
            <w:szCs w:val="22"/>
            <w:u w:val="single"/>
            <w:rtl w:val="0"/>
          </w:rPr>
          <w:t xml:space="preserve">https://docs.google.com/forms/d/12mU5GgpHYgoBsIGu9-ORNhjY0LWZB4xi0IuFp5eNzG8/edit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La encuesta consta de 8 preguntas </w:t>
      </w:r>
    </w:p>
    <w:p w:rsidR="00000000" w:rsidDel="00000000" w:rsidP="00000000" w:rsidRDefault="00000000" w:rsidRPr="00000000" w14:paraId="00000014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Cuál es el nombre del proyecto en el cual fue participe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participación fue como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una escala del 1 al 5 que calificación proporciona al proceso de planificación del proyecto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una escala del 1 al 5 que calificación proporciona al proceso de ejecución del proyecto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una escala del 1 al 5 que calificación proporciona al proceso de cierre del proyecto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Proporcione al menos una Conclusión del proyecto en el que participó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Proporcione al menos una Recomendación del proyecto en el que participó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participe del proyecto,</w:t>
        <w:br w:type="textWrapping"/>
        <w:t xml:space="preserve">¿Qué necesidad prioritaria identifica dentro de la comunidad?, y como el ISU Sucre puede intervenir con sus diferentes carreras.</w:t>
      </w:r>
    </w:p>
    <w:p w:rsidR="00000000" w:rsidDel="00000000" w:rsidP="00000000" w:rsidRDefault="00000000" w:rsidRPr="00000000" w14:paraId="0000001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Dentro de la encuesta efectuada las preguntas 3, 4, 5 presentaron los siguientes resultados: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Pregunta 3 </w:t>
      </w:r>
    </w:p>
    <w:p w:rsidR="00000000" w:rsidDel="00000000" w:rsidP="00000000" w:rsidRDefault="00000000" w:rsidRPr="00000000" w14:paraId="00000020">
      <w:pPr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</w:rPr>
        <w:drawing>
          <wp:inline distB="0" distT="0" distL="0" distR="0">
            <wp:extent cx="4488330" cy="1949116"/>
            <wp:effectExtent b="0" l="0" r="0" t="0"/>
            <wp:docPr id="20029101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8330" cy="1949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El 100% de los encuestados responden que la planificación del proyecto ha sido adecuada, esto quiere decir que se ha organizado y estructurado todas las actividades, recurso y tiempos necesarios para alcanzar los objetivos del proyecto de manera eficiente y efectiva. 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Pregunta 4.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</w:rPr>
        <w:drawing>
          <wp:inline distB="0" distT="0" distL="0" distR="0">
            <wp:extent cx="4432752" cy="1961552"/>
            <wp:effectExtent b="0" l="0" r="0" t="0"/>
            <wp:docPr id="20029101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2752" cy="1961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Para el 100% de los encuestados la ejecución del proyecto fue la adecuada; esto quiere decir que el proyecto se desarrolló conforme a lo planificado, cumpliendo con los objetivos, plazos, presupuestos y estándares de calidad establecidos. Una ejecución adecuada además indica que el proyecto fue gestionado y completado con éxito.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Pregunta 5. 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</w:rPr>
        <w:drawing>
          <wp:inline distB="0" distT="0" distL="0" distR="0">
            <wp:extent cx="4730993" cy="2133710"/>
            <wp:effectExtent b="0" l="0" r="0" t="0"/>
            <wp:docPr id="20029101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2133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El 100% de los encuestado responde que el proceso de cierre ha sido el adecuado; esto significa que el proyecto finalizó de manera ordenada, asegurando que todos los entregables han sido completados, revisados y aprobados y que se han documentado las lecciones aprendidas. Además el cierre adecuado de este proyecto deja una base sólida para futuros proyectos. 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CONCLUSIONES</w:t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La carrera de Gestión Ambiental durante el semestre 2024-I ejecutó el proyecto de Vinculación en la Parroquia Rural de Tambillo, en donde participaron 12 estudiantes. </w:t>
      </w:r>
    </w:p>
    <w:p w:rsidR="00000000" w:rsidDel="00000000" w:rsidP="00000000" w:rsidRDefault="00000000" w:rsidRPr="00000000" w14:paraId="00000036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En la encuesta realizada estas son las conclusiones que plasmaron los estudiantes del trabajo realizado.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alianzas estratégicas con instituciones gubernamentales, organizaciones no gubernamentales y empresas privadas para obtener apoyo técnico y financiero.</w:t>
      </w:r>
    </w:p>
    <w:p w:rsidR="00000000" w:rsidDel="00000000" w:rsidP="00000000" w:rsidRDefault="00000000" w:rsidRPr="00000000" w14:paraId="0000003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76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RECOMENDACIONES</w:t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En la encuesta realizada estas son las recomendaciones que dejaron los estudiantes para futuros proyectos que se realicen en la Parroquia Rural de Tambillo. </w:t>
      </w:r>
    </w:p>
    <w:p w:rsidR="00000000" w:rsidDel="00000000" w:rsidP="00000000" w:rsidRDefault="00000000" w:rsidRPr="00000000" w14:paraId="0000003F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Continuar con el mantenimiento en periodos más cortos de áreas verdes así como la concientización de la comunidad para preservar distintas especies. El ISU Sucre puede intervenir a través de charlas dirigidas a la comunidad.</w:t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1418" w:top="1276" w:left="1418" w:right="1418" w:header="42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567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-1090929</wp:posOffset>
          </wp:positionH>
          <wp:positionV relativeFrom="paragraph">
            <wp:posOffset>0</wp:posOffset>
          </wp:positionV>
          <wp:extent cx="7730490" cy="1218565"/>
          <wp:effectExtent b="0" l="0" r="0" t="0"/>
          <wp:wrapSquare wrapText="bothSides" distB="0" distT="0" distL="114300" distR="114300"/>
          <wp:docPr id="200291011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0490" cy="12185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5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875"/>
      <w:gridCol w:w="3622"/>
      <w:gridCol w:w="2557"/>
      <w:tblGridChange w:id="0">
        <w:tblGrid>
          <w:gridCol w:w="2875"/>
          <w:gridCol w:w="3622"/>
          <w:gridCol w:w="2557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20029101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GESTIÓN DOCUMENTAL                   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5">
          <w:pPr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ISUS-PGC-PD-001</w:t>
          </w:r>
        </w:p>
        <w:p w:rsidR="00000000" w:rsidDel="00000000" w:rsidP="00000000" w:rsidRDefault="00000000" w:rsidRPr="00000000" w14:paraId="00000046">
          <w:pPr>
            <w:ind w:right="-117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17-noviembre-2023</w:t>
          </w:r>
        </w:p>
        <w:p w:rsidR="00000000" w:rsidDel="00000000" w:rsidP="00000000" w:rsidRDefault="00000000" w:rsidRPr="00000000" w14:paraId="00000047">
          <w:pPr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2.00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Informe 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6386830</wp:posOffset>
          </wp:positionH>
          <wp:positionV relativeFrom="page">
            <wp:posOffset>-634</wp:posOffset>
          </wp:positionV>
          <wp:extent cx="1157605" cy="889222"/>
          <wp:effectExtent b="0" l="0" r="0" t="0"/>
          <wp:wrapNone/>
          <wp:docPr id="200291012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12700</wp:posOffset>
          </wp:positionH>
          <wp:positionV relativeFrom="page">
            <wp:posOffset>10160</wp:posOffset>
          </wp:positionV>
          <wp:extent cx="7539990" cy="1014095"/>
          <wp:effectExtent b="0" l="0" r="0" t="0"/>
          <wp:wrapSquare wrapText="bothSides" distB="0" distT="0" distL="114300" distR="114300"/>
          <wp:docPr id="20029101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990" cy="1014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440" w:hanging="108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B76613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qFormat w:val="1"/>
    <w:rsid w:val="004469E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4469EF"/>
  </w:style>
  <w:style w:type="paragraph" w:styleId="Piedepgina">
    <w:name w:val="footer"/>
    <w:basedOn w:val="Normal"/>
    <w:link w:val="PiedepginaCar"/>
    <w:uiPriority w:val="99"/>
    <w:unhideWhenUsed w:val="1"/>
    <w:rsid w:val="004469E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469EF"/>
  </w:style>
  <w:style w:type="table" w:styleId="Tablaconcuadrcula">
    <w:name w:val="Table Grid"/>
    <w:basedOn w:val="Tablanormal"/>
    <w:uiPriority w:val="59"/>
    <w:rsid w:val="004114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link w:val="PrrafodelistaCar"/>
    <w:uiPriority w:val="34"/>
    <w:qFormat w:val="1"/>
    <w:rsid w:val="00C7007F"/>
    <w:pPr>
      <w:spacing w:after="200" w:line="276" w:lineRule="auto"/>
      <w:ind w:left="720"/>
      <w:contextualSpacing w:val="1"/>
    </w:pPr>
    <w:rPr>
      <w:rFonts w:ascii="Calibri" w:cs="Calibri" w:eastAsia="Calibri" w:hAnsi="Calibri"/>
      <w:sz w:val="22"/>
      <w:szCs w:val="22"/>
      <w:lang w:eastAsia="es-ES" w:val="es-EC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C7007F"/>
    <w:rPr>
      <w:rFonts w:ascii="Calibri" w:cs="Calibri" w:eastAsia="Calibri" w:hAnsi="Calibri"/>
      <w:sz w:val="22"/>
      <w:szCs w:val="22"/>
      <w:lang w:eastAsia="es-ES" w:val="es-EC"/>
    </w:rPr>
  </w:style>
  <w:style w:type="paragraph" w:styleId="NormalWeb">
    <w:name w:val="Normal (Web)"/>
    <w:basedOn w:val="Normal"/>
    <w:unhideWhenUsed w:val="1"/>
    <w:rsid w:val="0015154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" w:val="es-ES"/>
    </w:rPr>
  </w:style>
  <w:style w:type="paragraph" w:styleId="Sinespaciado">
    <w:name w:val="No Spacing"/>
    <w:uiPriority w:val="1"/>
    <w:qFormat w:val="1"/>
    <w:rsid w:val="00A151C5"/>
    <w:rPr>
      <w:rFonts w:ascii="Calibri" w:cs="Calibri" w:eastAsia="Calibri" w:hAnsi="Calibri"/>
      <w:sz w:val="22"/>
      <w:szCs w:val="22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077D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77D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2mU5GgpHYgoBsIGu9-ORNhjY0LWZB4xi0IuFp5eNzG8/edit" TargetMode="External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GWWKw+C9/XIoG+ua7o0Aqpetg==">CgMxLjAyCGguZ2pkZ3hzOAByITFJd0Frb2lualhWd1VxZTd0M3pBSWQ1N3ZYRUV2SDVjeQ==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2025-01-31T20:07:00Z</dcterms:created>
  <dc:creator>Usuario de Microsoft Office</dc:creator>
</cp:coreProperties>
</file>