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5" w:lineRule="auto"/>
        <w:ind w:right="-285"/>
        <w:jc w:val="center"/>
        <w:rPr>
          <w:rFonts w:ascii="Georgia" w:cs="Georgia" w:eastAsia="Georgia" w:hAnsi="Georgia"/>
          <w:b w:val="1"/>
          <w:bCs w:val="1"/>
          <w:sz w:val="56"/>
          <w:szCs w:val="5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6"/>
          <w:szCs w:val="56"/>
          <w:rtl w:val="0"/>
        </w:rPr>
        <w:t xml:space="preserve">INFORME FINAL </w:t>
      </w:r>
    </w:p>
    <w:p w:rsidR="00000000" w:rsidDel="00000000" w:rsidP="00000000" w:rsidRDefault="00000000" w:rsidRPr="00000000" w14:paraId="00000007">
      <w:pPr>
        <w:shd w:fill="ffffff" w:val="clear"/>
        <w:spacing w:after="15" w:lineRule="auto"/>
        <w:ind w:right="-285"/>
        <w:jc w:val="center"/>
        <w:rPr>
          <w:rFonts w:ascii="Georgia" w:cs="Georgia" w:eastAsia="Georgia" w:hAnsi="Georgia"/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Georgia" w:cs="Georgia" w:eastAsia="Georgia" w:hAnsi="Georgia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5" w:lineRule="auto"/>
        <w:ind w:right="-285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Prácticas de </w:t>
      </w:r>
    </w:p>
    <w:p w:rsidR="00000000" w:rsidDel="00000000" w:rsidP="00000000" w:rsidRDefault="00000000" w:rsidRPr="00000000" w14:paraId="0000000B">
      <w:pPr>
        <w:shd w:fill="ffffff" w:val="clear"/>
        <w:spacing w:after="15" w:lineRule="auto"/>
        <w:ind w:right="-285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 Servicio Comunitario </w:t>
      </w:r>
    </w:p>
    <w:p w:rsidR="00000000" w:rsidDel="00000000" w:rsidP="00000000" w:rsidRDefault="00000000" w:rsidRPr="00000000" w14:paraId="0000000C">
      <w:pPr>
        <w:shd w:fill="ffffff" w:val="clear"/>
        <w:spacing w:after="15" w:lineRule="auto"/>
        <w:ind w:right="-285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Quito, 05 de abril de 2025</w:t>
      </w:r>
    </w:p>
    <w:p w:rsidR="00000000" w:rsidDel="00000000" w:rsidP="00000000" w:rsidRDefault="00000000" w:rsidRPr="00000000" w14:paraId="0000001A">
      <w:pPr>
        <w:jc w:val="center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0"/>
        <w:gridCol w:w="4536"/>
        <w:tblGridChange w:id="0">
          <w:tblGrid>
            <w:gridCol w:w="4820"/>
            <w:gridCol w:w="4536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rtl w:val="0"/>
              </w:rPr>
              <w:t xml:space="preserve">Revisado por:</w:t>
            </w:r>
          </w:p>
        </w:tc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1F">
            <w:pPr>
              <w:ind w:hanging="108"/>
              <w:jc w:val="center"/>
              <w:rPr>
                <w:rFonts w:ascii="Georgia" w:cs="Georgia" w:eastAsia="Georgia" w:hAnsi="Georgi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rtl w:val="0"/>
              </w:rPr>
              <w:t xml:space="preserve">Aprobado por:</w:t>
            </w:r>
          </w:p>
        </w:tc>
      </w:tr>
      <w:tr>
        <w:trPr>
          <w:cantSplit w:val="0"/>
          <w:trHeight w:val="153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Nombre 1 Nombre 2 Apellido 1 Apellido 2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REPRESENTANTE DE VINCULACIÓN CON EL MEDIO Y RESPONSABILIDAD SOCIAL  DE LA CARRERA</w:t>
            </w: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Nombre 1 Nombre 2 Apellido 1 Apellido 2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DIRECTORA DE VINCULACIÓN CON EL MEDIO Y RESPONSABILIDAD SOCIAL DEL CAMPUS (NORTE/SUR)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344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Rule="auto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Se debe redactar un solo objetivo general, que describa el propósito del proceso. </w:t>
      </w:r>
    </w:p>
    <w:p w:rsidR="00000000" w:rsidDel="00000000" w:rsidP="00000000" w:rsidRDefault="00000000" w:rsidRPr="00000000" w14:paraId="00000030">
      <w:pPr>
        <w:spacing w:after="120" w:before="12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Debe ser redactado con la estructura del </w:t>
      </w:r>
      <w:r w:rsidDel="00000000" w:rsidR="00000000" w:rsidRPr="00000000">
        <w:rPr>
          <w:rFonts w:ascii="Georgia" w:cs="Georgia" w:eastAsia="Georgia" w:hAnsi="Georgia"/>
          <w:color w:val="ff0000"/>
          <w:highlight w:val="cyan"/>
          <w:rtl w:val="0"/>
        </w:rPr>
        <w:t xml:space="preserve">QUÉ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color w:val="ff0000"/>
          <w:highlight w:val="yellow"/>
          <w:rtl w:val="0"/>
        </w:rPr>
        <w:t xml:space="preserve">CÓMO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y </w:t>
      </w:r>
      <w:r w:rsidDel="00000000" w:rsidR="00000000" w:rsidRPr="00000000">
        <w:rPr>
          <w:rFonts w:ascii="Georgia" w:cs="Georgia" w:eastAsia="Georgia" w:hAnsi="Georgia"/>
          <w:color w:val="ff0000"/>
          <w:shd w:fill="92d050" w:val="clear"/>
          <w:rtl w:val="0"/>
        </w:rPr>
        <w:t xml:space="preserve">PARA QUÉ.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Ejemplo:  </w:t>
      </w:r>
      <w:r w:rsidDel="00000000" w:rsidR="00000000" w:rsidRPr="00000000">
        <w:rPr>
          <w:rFonts w:ascii="Georgia" w:cs="Georgia" w:eastAsia="Georgia" w:hAnsi="Georgia"/>
          <w:color w:val="ff0000"/>
          <w:highlight w:val="cyan"/>
          <w:rtl w:val="0"/>
        </w:rPr>
        <w:t xml:space="preserve">Gestionar las diferentes fases asociadas a los proyectos de investigación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color w:val="ff0000"/>
          <w:highlight w:val="yellow"/>
          <w:rtl w:val="0"/>
        </w:rPr>
        <w:t xml:space="preserve">mediante los instrumentos debidamente aprobados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color w:val="ff0000"/>
          <w:shd w:fill="92d050" w:val="clear"/>
          <w:rtl w:val="0"/>
        </w:rPr>
        <w:t xml:space="preserve">aportando al desarrollo de las capacidades técnicas de la sociedad en general a través de los resultados científicos institucionales.</w:t>
      </w: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ANTECEDENTES</w:t>
            </w:r>
          </w:p>
        </w:tc>
      </w:tr>
    </w:tbl>
    <w:p w:rsidR="00000000" w:rsidDel="00000000" w:rsidP="00000000" w:rsidRDefault="00000000" w:rsidRPr="00000000" w14:paraId="00000033">
      <w:pPr>
        <w:spacing w:befor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Las prácticas 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pre profesionales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en la carrera de …………………………. representan un componente esencial en la formación académica, permitiendo a los estudiantes aplicar los conocimientos adquiridos en entornos laborales reales, estas experiencias han sido una herramienta clave para el desarrollo de habilidades técnicas y profesionales en las áreas de ……………………….., ……………………………, ……………………………... A lo largo del tiempo, la comunidad ha reconocido la importancia de ofrecer espacios donde los futuros profesionales puedan, adquirir y aportar experiencia práctica y familiarizarse con sus necesidades y poder dar solución con el conocimiento adquirido en las aulas. Este enfoque permite no solo mejorar las competencias de los estudiantes de la carrera de ………………………….., sino también contribuir a la mejora continua de nuestra sociedad sobre todo en ……………………..a través de la incorporación de nuevas ideas y tecnologías propuestas por los practicantes.</w:t>
      </w:r>
    </w:p>
    <w:p w:rsidR="00000000" w:rsidDel="00000000" w:rsidP="00000000" w:rsidRDefault="00000000" w:rsidRPr="00000000" w14:paraId="00000034">
      <w:pPr>
        <w:spacing w:befor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DESARROLLO</w:t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3.1.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Datos informativos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En la siguiente tabla se encuentra los datos informativos del proyecto, tutor académico, director de proyecto  y datos del estudiante.</w:t>
      </w:r>
    </w:p>
    <w:p w:rsidR="00000000" w:rsidDel="00000000" w:rsidP="00000000" w:rsidRDefault="00000000" w:rsidRPr="00000000" w14:paraId="0000003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ind w:right="0"/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DATOS INFORMATIVOS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ind w:right="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Entidad Beneficiaria:</w:t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ind w:right="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Actividad económica o prestación de servicio: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ind w:right="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highlight w:val="yellow"/>
          <w:rtl w:val="0"/>
        </w:rPr>
        <w:t xml:space="preserve">Director de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ind w:right="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Tutor Académico: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ind w:right="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Estudiante:                                                                          </w:t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ind w:right="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Fecha inicio de prácticas - PSC:    </w:t>
        <w:tab/>
        <w:tab/>
        <w:tab/>
        <w:t xml:space="preserve"> Fecha finde prácticas - PSC: 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ind w:right="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Período Académico: </w:t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ind w:right="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Total, de horas aprobadas:</w:t>
        <w:tab/>
      </w:r>
    </w:p>
    <w:p w:rsidR="00000000" w:rsidDel="00000000" w:rsidP="00000000" w:rsidRDefault="00000000" w:rsidRPr="00000000" w14:paraId="00000044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3.2. Inducción </w:t>
      </w:r>
    </w:p>
    <w:p w:rsidR="00000000" w:rsidDel="00000000" w:rsidP="00000000" w:rsidRDefault="00000000" w:rsidRPr="00000000" w14:paraId="00000046">
      <w:pPr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Los estudiantes de la carrera ……………………. en el proceso de prácticas pre profesionales recibirán por parte del director la inducción de las actividades a ejecutar.</w:t>
      </w:r>
    </w:p>
    <w:p w:rsidR="00000000" w:rsidDel="00000000" w:rsidP="00000000" w:rsidRDefault="00000000" w:rsidRPr="00000000" w14:paraId="0000004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Delegado de la inducción: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(nombre del docente director o colaborar)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Fecha (d/m/a):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Evidencia de la inducción: 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Georgia" w:cs="Georgia" w:eastAsia="Georgia" w:hAnsi="Georgia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“fotografía: delegado de la inducción y estudiante”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Georgia" w:cs="Georgia" w:eastAsia="Georgia" w:hAnsi="Georgia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Georgia" w:cs="Georgia" w:eastAsia="Georgia" w:hAnsi="Georgia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Georgia" w:cs="Georgia" w:eastAsia="Georgia" w:hAnsi="Georgia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Georgia" w:cs="Georgia" w:eastAsia="Georgia" w:hAnsi="Georgia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Georgia" w:cs="Georgia" w:eastAsia="Georgia" w:hAnsi="Georgia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Georgia" w:cs="Georgia" w:eastAsia="Georgia" w:hAnsi="Georgia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Actividades a desarrollar en el proyecto de vinculación: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Normas de seguridad: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3.3. Visita de tutor académico</w:t>
      </w:r>
    </w:p>
    <w:p w:rsidR="00000000" w:rsidDel="00000000" w:rsidP="00000000" w:rsidRDefault="00000000" w:rsidRPr="00000000" w14:paraId="0000006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6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El tutor académico realizará la visita técnica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(1)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al proyecto con el fin de verificar el cumplimiento de las prácticas pre profesionales que desarrolla el estudiante.</w:t>
      </w:r>
    </w:p>
    <w:p w:rsidR="00000000" w:rsidDel="00000000" w:rsidP="00000000" w:rsidRDefault="00000000" w:rsidRPr="00000000" w14:paraId="0000006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Tutor académico: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Fecha (d/m/a):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Evidencia de la visita: 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“fotografía: Director de proyecto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 tutor académico y estudiante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Observaciones: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Durante el desarrollo de las prácticas pre profesionales realizadas en el proyecto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(colocar el nombre del proyecto),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abordaron diversas tareas relacionadas con el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(colocar el área específica de tareas)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Estas actividades fueron importantes porque permitieron aplicar los conocimientos teóricos adquiridos a lo largo de la formación académica en situaciones reales del ámbito profesional, logrando así un acercamiento directo al entorno social.</w:t>
      </w:r>
    </w:p>
    <w:p w:rsidR="00000000" w:rsidDel="00000000" w:rsidP="00000000" w:rsidRDefault="00000000" w:rsidRPr="00000000" w14:paraId="0000008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continuación, se detalla las actividades llevadas a cabo, los aprendizajes logrados y las propuestas de mejora en función de la prestación de servicio en la comunidad.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both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3.4. Actividades desarrolladas</w:t>
      </w:r>
    </w:p>
    <w:p w:rsidR="00000000" w:rsidDel="00000000" w:rsidP="00000000" w:rsidRDefault="00000000" w:rsidRPr="00000000" w14:paraId="00000085">
      <w:pPr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Describir las actividades y a su vez incluir evidencias fotográficas de dichas actividades</w:t>
      </w:r>
    </w:p>
    <w:p w:rsidR="00000000" w:rsidDel="00000000" w:rsidP="00000000" w:rsidRDefault="00000000" w:rsidRPr="00000000" w14:paraId="00000087">
      <w:pPr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3.5. Aprendizajes logrados.</w:t>
      </w:r>
    </w:p>
    <w:p w:rsidR="00000000" w:rsidDel="00000000" w:rsidP="00000000" w:rsidRDefault="00000000" w:rsidRPr="00000000" w14:paraId="00000089">
      <w:pPr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En este apartado deben hacer referencia a los conocimientos, habilidades y competencias que adquirieron o reforzaron durante la experiencia en el proyecto.</w:t>
      </w:r>
    </w:p>
    <w:p w:rsidR="00000000" w:rsidDel="00000000" w:rsidP="00000000" w:rsidRDefault="00000000" w:rsidRPr="00000000" w14:paraId="0000008B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3.6. Propuesta para el mejoramiento de la actividad en los proyectos de vinculación o en la comunidad que fue intervenida.</w:t>
      </w:r>
    </w:p>
    <w:p w:rsidR="00000000" w:rsidDel="00000000" w:rsidP="00000000" w:rsidRDefault="00000000" w:rsidRPr="00000000" w14:paraId="0000008D">
      <w:pPr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Para este apartado es importante identificar áreas donde observaste oportunidades de optimización durante tus prácticas de servicio comunitario.</w:t>
      </w:r>
    </w:p>
    <w:p w:rsidR="00000000" w:rsidDel="00000000" w:rsidP="00000000" w:rsidRDefault="00000000" w:rsidRPr="00000000" w14:paraId="0000008F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En el proceso del desarrollo de las prácticas pre profesionales en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(Nombre del proyecto)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se identificaron varias oportunidades para mejorar la eficiencia y la calidad los proyectos, cubrir necesidades en la comunidad </w:t>
      </w:r>
    </w:p>
    <w:p w:rsidR="00000000" w:rsidDel="00000000" w:rsidP="00000000" w:rsidRDefault="00000000" w:rsidRPr="00000000" w14:paraId="0000009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Estas propuestas se enfocan en: </w:t>
      </w:r>
    </w:p>
    <w:p w:rsidR="00000000" w:rsidDel="00000000" w:rsidP="00000000" w:rsidRDefault="00000000" w:rsidRPr="00000000" w14:paraId="0000009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390" w:right="0" w:hanging="39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CONCLUSIONES</w:t>
            </w:r>
          </w:p>
        </w:tc>
      </w:tr>
    </w:tbl>
    <w:p w:rsidR="00000000" w:rsidDel="00000000" w:rsidP="00000000" w:rsidRDefault="00000000" w:rsidRPr="00000000" w14:paraId="00000095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Desarrolla un análisis de los resultados de las actividades ejecutadas.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390" w:right="0" w:hanging="39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RECOMENDACIONES</w:t>
            </w:r>
          </w:p>
        </w:tc>
      </w:tr>
    </w:tbl>
    <w:p w:rsidR="00000000" w:rsidDel="00000000" w:rsidP="00000000" w:rsidRDefault="00000000" w:rsidRPr="00000000" w14:paraId="00000099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Recomendaciones descritas por el estudiante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390" w:right="0" w:hanging="39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PARTICIPANTES</w:t>
            </w:r>
          </w:p>
        </w:tc>
      </w:tr>
    </w:tbl>
    <w:p w:rsidR="00000000" w:rsidDel="00000000" w:rsidP="00000000" w:rsidRDefault="00000000" w:rsidRPr="00000000" w14:paraId="0000009D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Cita los Apellidos y Nombres completos de los colaboradores directos de la elaboración del informe.</w:t>
      </w:r>
    </w:p>
    <w:p w:rsidR="00000000" w:rsidDel="00000000" w:rsidP="00000000" w:rsidRDefault="00000000" w:rsidRPr="00000000" w14:paraId="0000009F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shd w:fill="00447f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76" w:lineRule="auto"/>
              <w:ind w:left="390" w:right="0" w:hanging="39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ANEXOS</w:t>
            </w:r>
          </w:p>
        </w:tc>
      </w:tr>
    </w:tbl>
    <w:p w:rsidR="00000000" w:rsidDel="00000000" w:rsidP="00000000" w:rsidRDefault="00000000" w:rsidRPr="00000000" w14:paraId="000000A1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En esta sección deben adjuntar una muestra de evidencias de las actividades, documentos o material de lo realizado durante sus prácticas de servicios comunitar</w:t>
      </w:r>
    </w:p>
    <w:p w:rsidR="00000000" w:rsidDel="00000000" w:rsidP="00000000" w:rsidRDefault="00000000" w:rsidRPr="00000000" w14:paraId="000000A3">
      <w:pPr>
        <w:shd w:fill="ffffff" w:val="clear"/>
        <w:spacing w:after="15" w:lineRule="auto"/>
        <w:ind w:right="-285"/>
        <w:jc w:val="center"/>
        <w:rPr>
          <w:rFonts w:ascii="Georgia" w:cs="Georgia" w:eastAsia="Georgia" w:hAnsi="Georgia"/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417" w:top="1417" w:left="1418" w:right="1127" w:header="426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567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-1079499</wp:posOffset>
          </wp:positionH>
          <wp:positionV relativeFrom="paragraph">
            <wp:posOffset>0</wp:posOffset>
          </wp:positionV>
          <wp:extent cx="7730490" cy="121856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0490" cy="12185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0</wp:posOffset>
          </wp:positionV>
          <wp:extent cx="7730490" cy="1218565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0490" cy="12185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ff0000"/>
      </w:rPr>
    </w:pPr>
    <w:r w:rsidDel="00000000" w:rsidR="00000000" w:rsidRPr="00000000">
      <w:rPr>
        <w:rtl w:val="0"/>
      </w:rPr>
    </w:r>
  </w:p>
  <w:tbl>
    <w:tblPr>
      <w:tblStyle w:val="Table11"/>
      <w:tblW w:w="9356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70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7">
          <w:pPr>
            <w:spacing w:after="120" w:before="120" w:lineRule="auto"/>
            <w:jc w:val="center"/>
            <w:rPr>
              <w:rFonts w:ascii="Georgia" w:cs="Georgia" w:eastAsia="Georgia" w:hAnsi="Georgia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color w:val="000000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</w:tcPr>
        <w:p w:rsidR="00000000" w:rsidDel="00000000" w:rsidP="00000000" w:rsidRDefault="00000000" w:rsidRPr="00000000" w14:paraId="000000A8">
          <w:pPr>
            <w:ind w:hanging="107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ISTS-PPP-PD-001-A05</w:t>
          </w:r>
        </w:p>
        <w:p w:rsidR="00000000" w:rsidDel="00000000" w:rsidP="00000000" w:rsidRDefault="00000000" w:rsidRPr="00000000" w14:paraId="000000A9">
          <w:pPr>
            <w:ind w:right="-117" w:hanging="107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</w:p>
        <w:p w:rsidR="00000000" w:rsidDel="00000000" w:rsidP="00000000" w:rsidRDefault="00000000" w:rsidRPr="00000000" w14:paraId="000000AA">
          <w:pPr>
            <w:ind w:right="-117" w:hanging="107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0AB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11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Georgia" w:cs="Georgia" w:eastAsia="Georgia" w:hAnsi="Georgi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Informe Final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right</wp:align>
          </wp:positionH>
          <wp:positionV relativeFrom="page">
            <wp:posOffset>-634</wp:posOffset>
          </wp:positionV>
          <wp:extent cx="1157605" cy="889222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12700</wp:posOffset>
          </wp:positionH>
          <wp:positionV relativeFrom="page">
            <wp:posOffset>10160</wp:posOffset>
          </wp:positionV>
          <wp:extent cx="7539990" cy="1014095"/>
          <wp:effectExtent b="0" l="0" r="0" t="0"/>
          <wp:wrapSquare wrapText="bothSides" distB="0" distT="0" distL="114300" distR="11430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9990" cy="1014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390" w:hanging="39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440" w:hanging="144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216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BFQ0s6SgL5Nu444HkW3TEz8URw==">CgMxLjAyCGguZ2pkZ3hzOAByITFROS1TVmdfY3NMczlwT3ZIRi1FMVRSOUUzTnhhQUFCdg==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