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Administración empresarial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analizar los impactos de una ineficiente administración en las empresas, utilizando estudios de caso reales para presentar alternativas de solución mediante un informe escrito.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Al finalizar el curso, el estudiante podrá analizar la planificación específica de una empresa y plantear objetivos estratégicos a corto, mediano y largo plazo para la toma de decisiones mediante un trabajo colaborativo.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analizar la organización formal e informal, los niveles organizacionales y la estructura por procesos para presentar un cuadro comparativo que muestre sus ventajas y desventajas en el ámbito empresarial.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presentar soluciones a casos reales de dirección y control que permitan constatar el cumplimiento de los objetivos planificados en los procesos organizacionales, presentando un informe escrito.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Diseño publicitario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explicar la evolución histórica del diseño publicitario y aplicar conceptos y tendencias actuales en la creación de piezas publicitarias innovadoras.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utilizar herramientas digitales para crear diseños visuales efectivos, aplicando los principios del color y los elementos formales del diseño.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diseñar composiciones visuales equilibradas y estéticamente agradables, utilizando tipografías y herramientas avanzadas de diseño.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elaborar y presentar artes publicitarios integrando narrativa gráfica, técnicas de retoque y herramientas de inteligencia artificial, demostrando habilidades de defensa y asesoría en proyectos creativos.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Branding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Crea una propuesta de identidad de marca completa, que incluye elementos visuales, verbales y sonoros, demostrando coherencia con la cultura corporativa y el posicionamiento deseado de una empresa específica.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Elabora un plan estratégico de gestión de marca, que abarca estrategias de construcción, desarrollo internacional y un manual de identidad corporativa, aplicable a una marca real o ficticia en un mercado competitivo.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Diseña una campaña publicitaria integral para un producto o servicio, que incluye la estrategia creativa, la selección de medios y un plan de implementación, demostrando su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capacidad para alcanzar objetivos específicos de comunicación.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Produce un portafolio de piezas publicitarias creativas para diferentes medios, que incluye copys, conceptos visuales y una estrategia de relaciones públicas, demostrando originalidad y efectividad en la comunicación del mensaje de marca.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Investigación de mercados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los conocimientos teóricos y metodológicos adquiridos a la actividad profesional real, así como a otros contextos de investigación social básica y aplicada.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Desarrollar proyectos de investigación en entornos nuevos o poco conocidos mediante la aplicación de técnicas de investigación en ámbito público o privado.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Aplicar el proceso de recolección de datos, desarrollar el análisis de datos, así como interpretarlos adecuadamente.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Aplicar la técnica y herramienta más adecuada acorde a la necesidad de información, recursos y contexto.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Marketing digital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 los conceptos fundamentales de la economía digital y reconoce las principales tendencias del marketing digital.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modelos de negocios digitales y desarrolla estrategias efectivas de Inbound Marketing y segmentación digital.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Planifica, ejecuta y evalúa campañas de publicidad digital utilizando diversas herramientas y técnicas.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Utiliza herramientas de análisis web para medir y mejorar el rendimiento de las campañas digitales, y calcular el retorno de inversión (ROI).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Técnicas de venta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reconocerá los conceptos relacionados al vendedor y al cliente.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identificará los procesos y técnicas de venta.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reconocerá las estrategias para dar seguimiento y fidelizar al cliente.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establecerá la mejor alternativa para resolver quejas y reclamos.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Comercio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diseñar e implementar una estrategia digital coherente, alineando los contenidos y canales digitales con los objetivos de comunicación de una organización.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gestionar comunidades online de manera efectiva, utilizando herramientas de monitorización y analítica para optimizar la interacción y el engagement. El estudiante será capaz de planificar y ejecutar campañas de Social Ads efectivas, aplicando el modelo AIDA y técnicas de segmentación para mejorar el rendimiento publicitario.</w:t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medir y evaluar el rendimiento de las campañas de marketing digital, elaborando informes detallados que permitan tomar decisiones informadas para optimizar el retorno de la inversión.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Marketing estratégico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ejecutar paso a paso, la planificación estratégica, como aporte esencial para las empresas y su direccionamiento estratégico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ejecutará el Plan de Marketing Estratégico, conforme la problemática detectada y sus necesidades administrativas y comerciales de la organización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de la carrera de Marketing, será capaz de elaborar y ejecutar, las mejores herramientas de diagnóstico estratégico, para posteriormente proponer las estrategias más pertinentes.</w:t>
            </w:r>
          </w:p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de la carrera de Marketing, tendrá la capacidad finalmente, de establecer las estrategias más eficientes, conforme los resultados de las matrices estratégicas desarrolladas, aportando valiosa información a la toma de decisiones de las empresas.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Trade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explicar los conceptos fundamentales del trade marketing, identificar sus diferencias con el marketing tradicional, y proponer estrategias efectivas de colaboración entre los actores clave.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analizar y mejorar la relación entre fabricantes y distribuidores, gestionando eficazmente el punto de venta y evaluando el impacto de los formatos comerciales y las marcas propias.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implementar técnicas de merchandising que mejoren la visibilidad de los productos y atraigan clientes a la tienda, adaptándose a los nuevos formatos de venta.</w:t>
            </w:r>
          </w:p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diseñar y evaluar estrategias de merchandising que integren elementos sensoriales, promociones y analítica de e-commerce, mejorando la experiencia del cliente y los resultados de venta.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Emprendimiento e innovación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podrá realizar un plan de negocios describiendo el producto o servicio que podrían ofrecer, considerando el valor agregado, el estudio de mercado, técnico y de ventas para proponer un emprendimiento viable y sustentable en el tiempo.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analizar las nuevas tendencias de la innovación y la creatividad que se están aplicando en los productos que se lanzan al mercado, proponiendo ideas competitivas y diferentes para iniciar su proyecto de emprendimiento.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presentar un plan de inversión, calcular los costos de producción y presupuestar las ventas en relación a la cantidad, precio y margen de ganancia que requiere el negocio propuesto.</w:t>
            </w:r>
          </w:p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El estudiante será capaz de elaborar un modelo de negocios para poner en práctica en un proyecto de emprendimiento, considerando los recursos y actividades claves que una pequeña empresa utiliza para su futura implementación.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Ing. ……………………………………………………..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 DE LA CARRERA DE MARKETING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1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2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C5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9ABLWoZ3DnlIBWK4rILPN3ABNA==">CgMxLjA4AHIhMVcxSEJzTGQtLWFhWmdrX0dvZGpOSS1ia29lbFhKR3RI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