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C6CA" w14:textId="77777777" w:rsidR="009F4AAD" w:rsidRPr="00CE0EF0" w:rsidRDefault="009F4AAD" w:rsidP="009F4AAD">
      <w:pPr>
        <w:spacing w:after="66" w:line="246" w:lineRule="auto"/>
        <w:ind w:right="-285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b/>
          <w:sz w:val="20"/>
          <w:szCs w:val="20"/>
        </w:rPr>
        <w:t xml:space="preserve">INTRODUCCIÓN GENERAL </w:t>
      </w:r>
    </w:p>
    <w:p w14:paraId="7AFF1CCE" w14:textId="41C396F8" w:rsidR="009F4AAD" w:rsidRDefault="009F4AAD" w:rsidP="009F4AAD">
      <w:pPr>
        <w:ind w:right="-285"/>
        <w:jc w:val="both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sz w:val="20"/>
          <w:szCs w:val="20"/>
        </w:rPr>
        <w:t xml:space="preserve">El objetivo primordial de la práctica </w:t>
      </w:r>
      <w:proofErr w:type="gramStart"/>
      <w:r w:rsidRPr="00957471">
        <w:rPr>
          <w:rFonts w:ascii="Georgia" w:hAnsi="Georgia" w:cstheme="minorHAnsi"/>
          <w:sz w:val="20"/>
          <w:szCs w:val="20"/>
        </w:rPr>
        <w:t>pre profesionales</w:t>
      </w:r>
      <w:proofErr w:type="gramEnd"/>
      <w:r w:rsidRPr="00957471">
        <w:rPr>
          <w:rFonts w:ascii="Georgia" w:hAnsi="Georgia" w:cstheme="minorHAnsi"/>
          <w:sz w:val="20"/>
          <w:szCs w:val="20"/>
        </w:rPr>
        <w:t>, es</w:t>
      </w:r>
      <w:r w:rsidRPr="00CE0EF0">
        <w:rPr>
          <w:rFonts w:ascii="Georgia" w:hAnsi="Georgia" w:cstheme="minorHAnsi"/>
          <w:sz w:val="20"/>
          <w:szCs w:val="20"/>
        </w:rPr>
        <w:t xml:space="preserve"> brindar al estudiante la posibilidad de adquirir conocimientos integrales y complementarios que le permitan un adecuado desarrollo personal y profesional. Por tanto, la evaluación de esta experiencia es fundamental para retroalimentar el proceso, adecuar el aprendizaje teórico a la dinámica cambiante de la práctica, mantener un equilibrio entre las habilidades y destrezas adquiridas, así también redescubrir y mejorar comportamientos y actitudes que pueden ser determinantes en la vida profesional del practicante en su futuro. Para </w:t>
      </w:r>
      <w:r>
        <w:rPr>
          <w:rFonts w:ascii="Georgia" w:hAnsi="Georgia" w:cstheme="minorHAnsi"/>
          <w:sz w:val="20"/>
          <w:szCs w:val="20"/>
        </w:rPr>
        <w:t>la comisión de v</w:t>
      </w:r>
      <w:r w:rsidRPr="00CE0EF0">
        <w:rPr>
          <w:rFonts w:ascii="Georgia" w:hAnsi="Georgia" w:cstheme="minorHAnsi"/>
          <w:sz w:val="20"/>
          <w:szCs w:val="20"/>
        </w:rPr>
        <w:t>inculación con la sociedad y para la Carrera, este instrumento es vital porque permitirá desarrollar estrategias de mejoramiento, debido a que, los datos aquí recopilados, permitirán el planteamiento efectivo de mejoramiento continuo docente-estudiante mediante cursos de actualización y/o profesionalización.</w:t>
      </w:r>
    </w:p>
    <w:p w14:paraId="48960D09" w14:textId="77777777" w:rsidR="009F4AAD" w:rsidRPr="00CE0EF0" w:rsidRDefault="009F4AAD" w:rsidP="00D243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00427F"/>
        <w:spacing w:after="0" w:line="360" w:lineRule="auto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  <w:r w:rsidRPr="00CE0EF0">
        <w:rPr>
          <w:rFonts w:ascii="Georgia" w:hAnsi="Georgia" w:cstheme="minorHAnsi"/>
          <w:b/>
          <w:color w:val="FFFFFF" w:themeColor="background1"/>
          <w:sz w:val="20"/>
          <w:szCs w:val="20"/>
        </w:rPr>
        <w:t>DATOS INFORMATIVOS</w:t>
      </w:r>
    </w:p>
    <w:p w14:paraId="3F7EEFA1" w14:textId="331B2C87" w:rsidR="009F4AAD" w:rsidRPr="00CE0EF0" w:rsidRDefault="00957471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Entidad Beneficiaria</w:t>
      </w:r>
      <w:r w:rsidR="009F4AAD">
        <w:rPr>
          <w:rFonts w:ascii="Georgia" w:hAnsi="Georgia" w:cstheme="minorHAnsi"/>
          <w:b/>
          <w:bCs/>
          <w:sz w:val="20"/>
          <w:szCs w:val="20"/>
        </w:rPr>
        <w:t>:</w:t>
      </w:r>
    </w:p>
    <w:p w14:paraId="03BBD9C5" w14:textId="5031F83D" w:rsidR="009F4AAD" w:rsidRPr="00CE0EF0" w:rsidRDefault="00957471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Director de Proyecto:</w:t>
      </w:r>
    </w:p>
    <w:p w14:paraId="589E0BB8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Tutor Académico:</w:t>
      </w:r>
    </w:p>
    <w:p w14:paraId="423471AD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Estudiante:                                                   </w:t>
      </w:r>
      <w:r>
        <w:rPr>
          <w:rFonts w:ascii="Georgia" w:hAnsi="Georgia" w:cstheme="minorHAnsi"/>
          <w:b/>
          <w:bCs/>
          <w:sz w:val="20"/>
          <w:szCs w:val="20"/>
        </w:rPr>
        <w:t xml:space="preserve">                     Carrera:  </w:t>
      </w:r>
    </w:p>
    <w:p w14:paraId="70F9DFE6" w14:textId="7E63AB76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Fecha inici</w:t>
      </w:r>
      <w:r w:rsidRPr="00957471">
        <w:rPr>
          <w:rFonts w:ascii="Georgia" w:hAnsi="Georgia" w:cstheme="minorHAnsi"/>
          <w:b/>
          <w:bCs/>
          <w:sz w:val="20"/>
          <w:szCs w:val="20"/>
        </w:rPr>
        <w:t>o:</w:t>
      </w: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    </w:t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  <w:t xml:space="preserve"> Fecha</w:t>
      </w: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="00DB50D8">
        <w:rPr>
          <w:rFonts w:ascii="Georgia" w:hAnsi="Georgia" w:cstheme="minorHAnsi"/>
          <w:b/>
          <w:bCs/>
          <w:sz w:val="20"/>
          <w:szCs w:val="20"/>
        </w:rPr>
        <w:t>fin</w:t>
      </w:r>
      <w:r w:rsidR="00957471">
        <w:rPr>
          <w:rFonts w:ascii="Georgia" w:hAnsi="Georgia" w:cstheme="minorHAnsi"/>
          <w:b/>
          <w:bCs/>
          <w:sz w:val="20"/>
          <w:szCs w:val="20"/>
        </w:rPr>
        <w:t>:</w:t>
      </w:r>
    </w:p>
    <w:p w14:paraId="3D0F6388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Período Académico: </w:t>
      </w:r>
    </w:p>
    <w:p w14:paraId="126A1E51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 xml:space="preserve">Total, </w:t>
      </w:r>
      <w:r w:rsidRPr="00CE0EF0">
        <w:rPr>
          <w:rFonts w:ascii="Georgia" w:hAnsi="Georgia" w:cstheme="minorHAnsi"/>
          <w:b/>
          <w:bCs/>
          <w:sz w:val="20"/>
          <w:szCs w:val="20"/>
        </w:rPr>
        <w:t>de horas a</w:t>
      </w:r>
      <w:r>
        <w:rPr>
          <w:rFonts w:ascii="Georgia" w:hAnsi="Georgia" w:cstheme="minorHAnsi"/>
          <w:b/>
          <w:bCs/>
          <w:sz w:val="20"/>
          <w:szCs w:val="20"/>
        </w:rPr>
        <w:t>probad</w:t>
      </w:r>
      <w:r w:rsidRPr="00CE0EF0">
        <w:rPr>
          <w:rFonts w:ascii="Georgia" w:hAnsi="Georgia" w:cstheme="minorHAnsi"/>
          <w:b/>
          <w:bCs/>
          <w:sz w:val="20"/>
          <w:szCs w:val="20"/>
        </w:rPr>
        <w:t>as:</w:t>
      </w:r>
      <w:r w:rsidRPr="00CE0EF0">
        <w:rPr>
          <w:rFonts w:ascii="Georgia" w:hAnsi="Georgia" w:cstheme="minorHAnsi"/>
          <w:b/>
          <w:bCs/>
          <w:sz w:val="20"/>
          <w:szCs w:val="20"/>
        </w:rPr>
        <w:tab/>
      </w:r>
    </w:p>
    <w:p w14:paraId="0C19CEF6" w14:textId="77777777" w:rsidR="009F4AAD" w:rsidRPr="004B0CA6" w:rsidRDefault="009F4AAD" w:rsidP="009F4AAD">
      <w:pPr>
        <w:spacing w:after="0" w:line="240" w:lineRule="auto"/>
        <w:rPr>
          <w:rFonts w:ascii="Georgia" w:hAnsi="Georgia" w:cstheme="minorHAnsi"/>
          <w:b/>
          <w:color w:val="FFFFFF" w:themeColor="background1"/>
          <w:sz w:val="18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F4AAD" w:rsidRPr="004B0CA6" w14:paraId="1A2318E6" w14:textId="77777777" w:rsidTr="00D243E8">
        <w:trPr>
          <w:trHeight w:val="344"/>
        </w:trPr>
        <w:tc>
          <w:tcPr>
            <w:tcW w:w="9351" w:type="dxa"/>
            <w:shd w:val="clear" w:color="auto" w:fill="00427F"/>
            <w:vAlign w:val="center"/>
          </w:tcPr>
          <w:p w14:paraId="55257C6C" w14:textId="77777777" w:rsidR="009F4AAD" w:rsidRPr="004B0CA6" w:rsidRDefault="009F4AAD" w:rsidP="00CD6BAC">
            <w:pPr>
              <w:tabs>
                <w:tab w:val="left" w:pos="1080"/>
              </w:tabs>
              <w:rPr>
                <w:rFonts w:ascii="Georgia" w:hAnsi="Georgia" w:cs="Arial"/>
                <w:b/>
                <w:sz w:val="20"/>
              </w:rPr>
            </w:pPr>
            <w:bookmarkStart w:id="0" w:name="_heading=h.gjdgxs" w:colFirst="0" w:colLast="0"/>
            <w:bookmarkEnd w:id="0"/>
            <w:r w:rsidRPr="009F4AAD">
              <w:rPr>
                <w:rFonts w:ascii="Georgia" w:hAnsi="Georgia" w:cs="Arial"/>
                <w:b/>
                <w:color w:val="FFFFFF" w:themeColor="background1"/>
                <w:sz w:val="20"/>
              </w:rPr>
              <w:t>INDICACIONES GENERALES DEL USO DEL INSTRUMENTO DE VALUACIÓN</w:t>
            </w:r>
          </w:p>
        </w:tc>
      </w:tr>
    </w:tbl>
    <w:p w14:paraId="4F7EE4FA" w14:textId="77777777" w:rsidR="009F4AAD" w:rsidRDefault="009F4AAD" w:rsidP="009F4AAD">
      <w:pPr>
        <w:spacing w:after="59"/>
        <w:ind w:right="-285"/>
        <w:jc w:val="both"/>
        <w:rPr>
          <w:rFonts w:ascii="Georgia" w:hAnsi="Georgia" w:cstheme="minorHAnsi"/>
          <w:b/>
          <w:bCs/>
          <w:iCs/>
          <w:sz w:val="20"/>
          <w:szCs w:val="20"/>
          <w:u w:color="000000"/>
        </w:rPr>
      </w:pPr>
    </w:p>
    <w:p w14:paraId="52233837" w14:textId="77777777" w:rsidR="009F4AAD" w:rsidRPr="00413BA5" w:rsidRDefault="009F4AAD" w:rsidP="009F4AAD">
      <w:pPr>
        <w:spacing w:after="59"/>
        <w:ind w:right="-285"/>
        <w:jc w:val="both"/>
        <w:rPr>
          <w:rFonts w:ascii="Georgia" w:hAnsi="Georgia" w:cstheme="minorHAnsi"/>
          <w:b/>
          <w:bCs/>
          <w:iCs/>
          <w:sz w:val="20"/>
          <w:szCs w:val="20"/>
        </w:rPr>
      </w:pPr>
      <w:r w:rsidRPr="00413BA5">
        <w:rPr>
          <w:rFonts w:ascii="Georgia" w:hAnsi="Georgia" w:cstheme="minorHAnsi"/>
          <w:b/>
          <w:bCs/>
          <w:iCs/>
          <w:sz w:val="20"/>
          <w:szCs w:val="20"/>
          <w:u w:color="000000"/>
        </w:rPr>
        <w:t>Calificar del 1 al 5, siendo el 1 el menor puntaje y el 5 el mayor puntaje donde corresponda</w:t>
      </w:r>
      <w:r w:rsidRPr="00413BA5">
        <w:rPr>
          <w:rFonts w:ascii="Georgia" w:hAnsi="Georgia" w:cstheme="minorHAnsi"/>
          <w:b/>
          <w:bCs/>
          <w:iCs/>
          <w:sz w:val="20"/>
          <w:szCs w:val="20"/>
        </w:rPr>
        <w:t>.</w:t>
      </w:r>
    </w:p>
    <w:p w14:paraId="2C307750" w14:textId="0F17609C" w:rsidR="009F4AAD" w:rsidRPr="00957471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</w:pPr>
      <w:r w:rsidRPr="00957471">
        <w:rPr>
          <w:rFonts w:ascii="Georgia" w:hAnsi="Georgia" w:cstheme="minorHAnsi"/>
          <w:sz w:val="20"/>
          <w:szCs w:val="20"/>
        </w:rPr>
        <w:t xml:space="preserve">El </w:t>
      </w:r>
      <w:r w:rsidR="00373D38" w:rsidRPr="00957471">
        <w:rPr>
          <w:rFonts w:ascii="Georgia" w:hAnsi="Georgia" w:cstheme="minorHAnsi"/>
          <w:b/>
          <w:bCs/>
          <w:i/>
          <w:iCs/>
          <w:sz w:val="20"/>
          <w:szCs w:val="20"/>
        </w:rPr>
        <w:t xml:space="preserve">director del proyecto </w:t>
      </w:r>
      <w:r w:rsidRPr="00957471">
        <w:rPr>
          <w:rFonts w:ascii="Georgia" w:hAnsi="Georgia" w:cstheme="minorHAnsi"/>
          <w:sz w:val="20"/>
          <w:szCs w:val="20"/>
        </w:rPr>
        <w:t>es el encargado de calificar el literal “</w:t>
      </w:r>
      <w:r w:rsidRPr="00957471">
        <w:rPr>
          <w:rFonts w:ascii="Georgia" w:hAnsi="Georgia" w:cstheme="minorHAnsi"/>
          <w:b/>
          <w:bCs/>
          <w:sz w:val="20"/>
          <w:szCs w:val="20"/>
        </w:rPr>
        <w:t>A”</w:t>
      </w:r>
      <w:r w:rsidRPr="00957471">
        <w:rPr>
          <w:rFonts w:ascii="Georgia" w:hAnsi="Georgia" w:cstheme="minorHAnsi"/>
          <w:sz w:val="20"/>
          <w:szCs w:val="20"/>
        </w:rPr>
        <w:t xml:space="preserve"> </w:t>
      </w:r>
      <w:r w:rsidRPr="00957471">
        <w:rPr>
          <w:rFonts w:ascii="Georgia" w:hAnsi="Georgia" w:cstheme="minorHAnsi"/>
          <w:b/>
          <w:bCs/>
          <w:sz w:val="20"/>
          <w:szCs w:val="20"/>
        </w:rPr>
        <w:t>instrumentos evaluación</w:t>
      </w:r>
      <w:r w:rsidRPr="00957471">
        <w:rPr>
          <w:rFonts w:ascii="Georgia" w:hAnsi="Georgia" w:cstheme="minorHAnsi"/>
          <w:sz w:val="20"/>
          <w:szCs w:val="20"/>
        </w:rPr>
        <w:t>. También debe llenar el recuadro de observaciones y sugerencias para optimizar el proceso de aprendizaje y comportamiento</w:t>
      </w:r>
      <w:r w:rsidRPr="00957471">
        <w:rPr>
          <w:rFonts w:ascii="Georgia" w:hAnsi="Georgia" w:cstheme="minorHAnsi"/>
          <w:b/>
          <w:bCs/>
          <w:sz w:val="20"/>
          <w:szCs w:val="20"/>
        </w:rPr>
        <w:t xml:space="preserve">, </w:t>
      </w:r>
      <w:r w:rsidRPr="00957471">
        <w:rPr>
          <w:rFonts w:ascii="Georgia" w:hAnsi="Georgia" w:cstheme="minorHAnsi"/>
          <w:i/>
          <w:iCs/>
          <w:color w:val="00B0F0"/>
          <w:sz w:val="20"/>
          <w:szCs w:val="20"/>
        </w:rPr>
        <w:t>son campos obligatorios</w:t>
      </w:r>
      <w:r w:rsidRPr="00957471"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  <w:t>.</w:t>
      </w:r>
    </w:p>
    <w:p w14:paraId="5A5E1007" w14:textId="0A0100E8" w:rsidR="009F4AAD" w:rsidRPr="00957471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957471">
        <w:rPr>
          <w:rFonts w:ascii="Georgia" w:hAnsi="Georgia" w:cstheme="minorHAnsi"/>
          <w:sz w:val="20"/>
          <w:szCs w:val="20"/>
        </w:rPr>
        <w:t>El</w:t>
      </w:r>
      <w:r w:rsidRPr="00957471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="00373D38" w:rsidRPr="00957471">
        <w:rPr>
          <w:rFonts w:ascii="Georgia" w:hAnsi="Georgia" w:cstheme="minorHAnsi"/>
          <w:b/>
          <w:bCs/>
          <w:i/>
          <w:iCs/>
          <w:sz w:val="20"/>
          <w:szCs w:val="20"/>
        </w:rPr>
        <w:t xml:space="preserve">director del proyecto </w:t>
      </w:r>
      <w:r w:rsidRPr="00957471">
        <w:rPr>
          <w:rFonts w:ascii="Georgia" w:hAnsi="Georgia" w:cstheme="minorHAnsi"/>
          <w:sz w:val="20"/>
          <w:szCs w:val="20"/>
        </w:rPr>
        <w:t xml:space="preserve">es el responsable de evaluar el literal </w:t>
      </w:r>
      <w:r w:rsidRPr="00957471">
        <w:rPr>
          <w:rFonts w:ascii="Georgia" w:hAnsi="Georgia" w:cstheme="minorHAnsi"/>
          <w:b/>
          <w:bCs/>
          <w:sz w:val="20"/>
          <w:szCs w:val="20"/>
        </w:rPr>
        <w:t>“B”</w:t>
      </w:r>
      <w:r w:rsidRPr="00957471">
        <w:rPr>
          <w:rFonts w:ascii="Georgia" w:hAnsi="Georgia" w:cstheme="minorHAnsi"/>
          <w:sz w:val="20"/>
          <w:szCs w:val="20"/>
        </w:rPr>
        <w:t>.</w:t>
      </w:r>
    </w:p>
    <w:p w14:paraId="6599BFD2" w14:textId="1D8F09F8" w:rsidR="009F4AAD" w:rsidRPr="00957471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957471">
        <w:rPr>
          <w:rFonts w:ascii="Georgia" w:hAnsi="Georgia" w:cstheme="minorHAnsi"/>
          <w:sz w:val="20"/>
          <w:szCs w:val="20"/>
        </w:rPr>
        <w:t>El</w:t>
      </w:r>
      <w:r w:rsidRPr="00957471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="00373D38" w:rsidRPr="00957471">
        <w:rPr>
          <w:rFonts w:ascii="Georgia" w:hAnsi="Georgia" w:cstheme="minorHAnsi"/>
          <w:b/>
          <w:bCs/>
          <w:i/>
          <w:iCs/>
          <w:sz w:val="20"/>
          <w:szCs w:val="20"/>
        </w:rPr>
        <w:t xml:space="preserve">director del proyecto </w:t>
      </w:r>
      <w:r w:rsidRPr="00957471">
        <w:rPr>
          <w:rFonts w:ascii="Georgia" w:hAnsi="Georgia" w:cstheme="minorHAnsi"/>
          <w:bCs/>
          <w:sz w:val="20"/>
          <w:szCs w:val="20"/>
        </w:rPr>
        <w:t>aprueba el documento con la</w:t>
      </w:r>
      <w:r w:rsidRPr="00957471">
        <w:rPr>
          <w:rFonts w:ascii="Georgia" w:hAnsi="Georgia" w:cstheme="minorHAnsi"/>
          <w:b/>
          <w:bCs/>
          <w:sz w:val="20"/>
          <w:szCs w:val="20"/>
        </w:rPr>
        <w:t xml:space="preserve"> firma y sello </w:t>
      </w:r>
      <w:r w:rsidRPr="00957471">
        <w:rPr>
          <w:rFonts w:ascii="Georgia" w:hAnsi="Georgia" w:cstheme="minorHAnsi"/>
          <w:bCs/>
          <w:sz w:val="20"/>
          <w:szCs w:val="20"/>
        </w:rPr>
        <w:t>de la empresa.</w:t>
      </w:r>
    </w:p>
    <w:p w14:paraId="5660CEFA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957471">
        <w:rPr>
          <w:rFonts w:ascii="Georgia" w:hAnsi="Georgia" w:cstheme="minorHAnsi"/>
          <w:sz w:val="20"/>
          <w:szCs w:val="20"/>
        </w:rPr>
        <w:t>Responder con comentarios concisos. No deje</w:t>
      </w:r>
      <w:r w:rsidRPr="005C2237">
        <w:rPr>
          <w:rFonts w:ascii="Georgia" w:hAnsi="Georgia" w:cstheme="minorHAnsi"/>
          <w:sz w:val="20"/>
          <w:szCs w:val="20"/>
        </w:rPr>
        <w:t xml:space="preserve"> de responder ninguna pregunta.</w:t>
      </w:r>
    </w:p>
    <w:p w14:paraId="5AF1380B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 tutor empresarial debe analizar completamente este instrumento y recopilar los documentos necesarios antes de proceder a la evaluación.</w:t>
      </w:r>
    </w:p>
    <w:p w14:paraId="72FFD50F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Evalúe </w:t>
      </w:r>
      <w:r>
        <w:rPr>
          <w:rFonts w:ascii="Georgia" w:hAnsi="Georgia" w:cstheme="minorHAnsi"/>
          <w:sz w:val="20"/>
          <w:szCs w:val="20"/>
        </w:rPr>
        <w:t xml:space="preserve">los resultados de aprendizaje específicos, procedimentales y actitudinales </w:t>
      </w:r>
      <w:r w:rsidRPr="005C2237">
        <w:rPr>
          <w:rFonts w:ascii="Georgia" w:hAnsi="Georgia" w:cstheme="minorHAnsi"/>
          <w:sz w:val="20"/>
          <w:szCs w:val="20"/>
        </w:rPr>
        <w:t>del estudiante. Hay que recordar que se evalúa las acciones del estudiante más no su carácter.</w:t>
      </w:r>
    </w:p>
    <w:p w14:paraId="5B9DA333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Su aporte permitirá un adecuado acompañamiento al estudiante y la retroalimentación a la Carrera y al proceso de enseñanza-aprendizaje.</w:t>
      </w:r>
    </w:p>
    <w:p w14:paraId="498AB404" w14:textId="77777777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sz w:val="20"/>
          <w:szCs w:val="20"/>
        </w:rPr>
      </w:pPr>
    </w:p>
    <w:p w14:paraId="6928EB25" w14:textId="04D8A127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b/>
          <w:bCs/>
          <w:sz w:val="20"/>
          <w:szCs w:val="20"/>
        </w:rPr>
        <w:t>Nota:</w:t>
      </w:r>
      <w:r w:rsidRPr="005C2237">
        <w:rPr>
          <w:rFonts w:ascii="Georgia" w:hAnsi="Georgia" w:cstheme="minorHAnsi"/>
          <w:sz w:val="20"/>
          <w:szCs w:val="20"/>
        </w:rPr>
        <w:t xml:space="preserve"> </w:t>
      </w:r>
      <w:r w:rsidRPr="005C2237">
        <w:rPr>
          <w:rFonts w:ascii="Georgia" w:hAnsi="Georgia" w:cstheme="minorHAnsi"/>
          <w:i/>
          <w:iCs/>
          <w:sz w:val="20"/>
          <w:szCs w:val="20"/>
        </w:rPr>
        <w:t xml:space="preserve">Eliminar los comentarios que se encuentra de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color azul.</w:t>
      </w:r>
    </w:p>
    <w:p w14:paraId="05AB196E" w14:textId="3F68FC5F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39A6A340" w14:textId="3D38A202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40ABED3C" w14:textId="24CBE558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3D2A277A" w14:textId="4D8B2246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6DAEB3D0" w14:textId="34BFC79A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5"/>
        <w:gridCol w:w="6"/>
        <w:gridCol w:w="1415"/>
        <w:gridCol w:w="2901"/>
        <w:gridCol w:w="424"/>
        <w:gridCol w:w="424"/>
        <w:gridCol w:w="424"/>
        <w:gridCol w:w="346"/>
        <w:gridCol w:w="414"/>
      </w:tblGrid>
      <w:tr w:rsidR="009F4AAD" w:rsidRPr="00CE0EF0" w14:paraId="2CFC0DCD" w14:textId="77777777" w:rsidTr="00D243E8">
        <w:tc>
          <w:tcPr>
            <w:tcW w:w="8789" w:type="dxa"/>
            <w:gridSpan w:val="9"/>
            <w:shd w:val="clear" w:color="auto" w:fill="00427F"/>
          </w:tcPr>
          <w:p w14:paraId="4CB092C9" w14:textId="77777777" w:rsidR="009F4AAD" w:rsidRPr="00CE0EF0" w:rsidRDefault="009F4AAD" w:rsidP="009F4AAD">
            <w:pPr>
              <w:pStyle w:val="Prrafodelista"/>
              <w:numPr>
                <w:ilvl w:val="0"/>
                <w:numId w:val="26"/>
              </w:numPr>
              <w:spacing w:after="66" w:line="246" w:lineRule="auto"/>
              <w:ind w:right="-285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INSTRUMENTOS DE EVALUACIÓN </w:t>
            </w:r>
          </w:p>
        </w:tc>
      </w:tr>
      <w:tr w:rsidR="009F4AAD" w:rsidRPr="00CE0EF0" w14:paraId="081B9BA6" w14:textId="77777777" w:rsidTr="00D243E8">
        <w:tc>
          <w:tcPr>
            <w:tcW w:w="8789" w:type="dxa"/>
            <w:gridSpan w:val="9"/>
            <w:shd w:val="clear" w:color="auto" w:fill="00427F"/>
          </w:tcPr>
          <w:p w14:paraId="5CAA30B6" w14:textId="7E27DD46" w:rsidR="009F4AAD" w:rsidRPr="00CE0EF0" w:rsidRDefault="009F4AAD" w:rsidP="009F4AAD">
            <w:pPr>
              <w:pStyle w:val="Prrafodelista"/>
              <w:numPr>
                <w:ilvl w:val="0"/>
                <w:numId w:val="25"/>
              </w:numPr>
              <w:spacing w:after="66" w:line="246" w:lineRule="auto"/>
              <w:ind w:right="-285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>Resultados de Aprendizaje Específicos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</w:t>
            </w:r>
            <w:proofErr w:type="gramStart"/>
            <w:r w:rsidR="00957471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Director</w:t>
            </w:r>
            <w:proofErr w:type="gramEnd"/>
            <w:r w:rsidR="00957471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del proyecto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7AACF781" w14:textId="77777777" w:rsidTr="00CD6BAC">
        <w:tc>
          <w:tcPr>
            <w:tcW w:w="6757" w:type="dxa"/>
            <w:gridSpan w:val="4"/>
          </w:tcPr>
          <w:p w14:paraId="262EE78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073FC2E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C9E5305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0E3A648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86EEC3A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2693F44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9F4AAD" w:rsidRPr="00CE0EF0" w14:paraId="1778A87D" w14:textId="77777777" w:rsidTr="00CD6BAC">
        <w:tc>
          <w:tcPr>
            <w:tcW w:w="6757" w:type="dxa"/>
            <w:gridSpan w:val="4"/>
          </w:tcPr>
          <w:p w14:paraId="58A00DF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Es puntual en el cumplimiento del horario.</w:t>
            </w:r>
          </w:p>
        </w:tc>
        <w:tc>
          <w:tcPr>
            <w:tcW w:w="424" w:type="dxa"/>
            <w:vAlign w:val="center"/>
          </w:tcPr>
          <w:p w14:paraId="0F44B18C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95C0227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9CB782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DCD057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D56D6BB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099320DC" w14:textId="77777777" w:rsidTr="00CD6BAC">
        <w:tc>
          <w:tcPr>
            <w:tcW w:w="6757" w:type="dxa"/>
            <w:gridSpan w:val="4"/>
          </w:tcPr>
          <w:p w14:paraId="0AE4941D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Asume con compromiso las actividades asignadas.</w:t>
            </w:r>
          </w:p>
        </w:tc>
        <w:tc>
          <w:tcPr>
            <w:tcW w:w="424" w:type="dxa"/>
            <w:vAlign w:val="center"/>
          </w:tcPr>
          <w:p w14:paraId="7E12C1B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09DCD77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0E01530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F99ACCE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587108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4E02E169" w14:textId="77777777" w:rsidTr="00CD6BAC">
        <w:tc>
          <w:tcPr>
            <w:tcW w:w="6757" w:type="dxa"/>
            <w:gridSpan w:val="4"/>
          </w:tcPr>
          <w:p w14:paraId="6C60426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Presenta en forma ordenada reportes, informes, cálculos, etc.</w:t>
            </w:r>
          </w:p>
        </w:tc>
        <w:tc>
          <w:tcPr>
            <w:tcW w:w="424" w:type="dxa"/>
            <w:vAlign w:val="center"/>
          </w:tcPr>
          <w:p w14:paraId="43E0693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3326B3C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0488C0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A2FC67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5DDEE1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647A1832" w14:textId="77777777" w:rsidTr="00CD6BAC">
        <w:tc>
          <w:tcPr>
            <w:tcW w:w="6757" w:type="dxa"/>
            <w:gridSpan w:val="4"/>
          </w:tcPr>
          <w:p w14:paraId="5F8E4DD0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apropiadamente el vocabulario técnico.</w:t>
            </w:r>
          </w:p>
        </w:tc>
        <w:tc>
          <w:tcPr>
            <w:tcW w:w="424" w:type="dxa"/>
            <w:vAlign w:val="center"/>
          </w:tcPr>
          <w:p w14:paraId="714C0824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CE1364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6EC1C8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B0F65F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8C7CFC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0E50723B" w14:textId="77777777" w:rsidTr="00CD6BAC">
        <w:tc>
          <w:tcPr>
            <w:tcW w:w="6757" w:type="dxa"/>
            <w:gridSpan w:val="4"/>
          </w:tcPr>
          <w:p w14:paraId="3AFF2462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la creatividad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6923A4DB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7785CEC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F918AC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D859AE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993988E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67718FAC" w14:textId="77777777" w:rsidTr="00CD6BAC">
        <w:tc>
          <w:tcPr>
            <w:tcW w:w="6757" w:type="dxa"/>
            <w:gridSpan w:val="4"/>
          </w:tcPr>
          <w:p w14:paraId="3F3AF17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las normas de la empresa.</w:t>
            </w:r>
          </w:p>
        </w:tc>
        <w:tc>
          <w:tcPr>
            <w:tcW w:w="424" w:type="dxa"/>
            <w:vAlign w:val="center"/>
          </w:tcPr>
          <w:p w14:paraId="534E2644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81ED5D7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1FEA2D3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0B94D1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FCF86C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6A478A5F" w14:textId="77777777" w:rsidTr="00CD6BAC">
        <w:tc>
          <w:tcPr>
            <w:tcW w:w="6757" w:type="dxa"/>
            <w:gridSpan w:val="4"/>
          </w:tcPr>
          <w:p w14:paraId="0AA1B97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instrucciones de sus superiores.</w:t>
            </w:r>
          </w:p>
        </w:tc>
        <w:tc>
          <w:tcPr>
            <w:tcW w:w="424" w:type="dxa"/>
            <w:vAlign w:val="center"/>
          </w:tcPr>
          <w:p w14:paraId="7954C6F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4630A64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6926B9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A35F10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26C280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139FDC51" w14:textId="77777777" w:rsidTr="00CD6BAC">
        <w:tc>
          <w:tcPr>
            <w:tcW w:w="6757" w:type="dxa"/>
            <w:gridSpan w:val="4"/>
          </w:tcPr>
          <w:p w14:paraId="559460D0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Trata con respecto a superiores, compañeros y subalternos.</w:t>
            </w:r>
          </w:p>
        </w:tc>
        <w:tc>
          <w:tcPr>
            <w:tcW w:w="424" w:type="dxa"/>
            <w:vAlign w:val="center"/>
          </w:tcPr>
          <w:p w14:paraId="3852E08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E7C9A7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D3FD2D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488D16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FD759E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20D518F4" w14:textId="77777777" w:rsidTr="00CD6BAC">
        <w:tc>
          <w:tcPr>
            <w:tcW w:w="6757" w:type="dxa"/>
            <w:gridSpan w:val="4"/>
          </w:tcPr>
          <w:p w14:paraId="76D3BF2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Entiende y acepta su rol dentro de la Empresa.</w:t>
            </w:r>
          </w:p>
        </w:tc>
        <w:tc>
          <w:tcPr>
            <w:tcW w:w="424" w:type="dxa"/>
            <w:vAlign w:val="center"/>
          </w:tcPr>
          <w:p w14:paraId="3459300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C9570B6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C11D7F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3974DD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E91F79D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5221AE03" w14:textId="77777777" w:rsidTr="00D243E8">
        <w:tc>
          <w:tcPr>
            <w:tcW w:w="8789" w:type="dxa"/>
            <w:gridSpan w:val="9"/>
            <w:shd w:val="clear" w:color="auto" w:fill="00427F"/>
          </w:tcPr>
          <w:p w14:paraId="2A2B1718" w14:textId="3E17F91A" w:rsidR="009F4AAD" w:rsidRPr="00CE0EF0" w:rsidRDefault="009F4AAD" w:rsidP="009F4AAD">
            <w:pPr>
              <w:pStyle w:val="Prrafodelista"/>
              <w:numPr>
                <w:ilvl w:val="0"/>
                <w:numId w:val="25"/>
              </w:numPr>
              <w:spacing w:after="70" w:line="241" w:lineRule="auto"/>
              <w:jc w:val="both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Procedimentales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</w:t>
            </w:r>
            <w:proofErr w:type="gramStart"/>
            <w:r w:rsidR="00957471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Director</w:t>
            </w:r>
            <w:proofErr w:type="gramEnd"/>
            <w:r w:rsidR="00957471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del proyecto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51AECA8C" w14:textId="77777777" w:rsidTr="00CD6BAC">
        <w:tc>
          <w:tcPr>
            <w:tcW w:w="2441" w:type="dxa"/>
            <w:gridSpan w:val="2"/>
          </w:tcPr>
          <w:p w14:paraId="711D8F1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1606612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0DCB120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427F7B1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FA23EC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7E4F4A2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E2EFD9" w:themeFill="accent6" w:themeFillTint="33"/>
            <w:vAlign w:val="center"/>
          </w:tcPr>
          <w:p w14:paraId="42DDCA8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9F4AAD" w:rsidRPr="00CE0EF0" w14:paraId="2CF0F1C1" w14:textId="77777777" w:rsidTr="00CD6BAC">
        <w:tc>
          <w:tcPr>
            <w:tcW w:w="2441" w:type="dxa"/>
            <w:gridSpan w:val="2"/>
          </w:tcPr>
          <w:p w14:paraId="399D3739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12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Habilidades técnicas específicas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F5C61CB" w14:textId="77777777" w:rsidR="009F4AAD" w:rsidRPr="00492B38" w:rsidRDefault="009F4AAD" w:rsidP="00CD6BAC">
            <w:pPr>
              <w:ind w:right="12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D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ominio de herramientas, técnicas o software relevantes para el campo de estudio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76208BA6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99A568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0F5DF7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38BC0E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3757AB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5E53476C" w14:textId="77777777" w:rsidTr="00CD6BAC">
        <w:tc>
          <w:tcPr>
            <w:tcW w:w="2441" w:type="dxa"/>
            <w:gridSpan w:val="2"/>
          </w:tcPr>
          <w:p w14:paraId="327752F4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Capacidad para aplicar teoría a la práctica</w:t>
            </w:r>
          </w:p>
        </w:tc>
        <w:tc>
          <w:tcPr>
            <w:tcW w:w="4316" w:type="dxa"/>
            <w:gridSpan w:val="2"/>
          </w:tcPr>
          <w:p w14:paraId="26B62C50" w14:textId="77777777" w:rsidR="009F4AAD" w:rsidRPr="00492B38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deben ser capaces de aplicar los conceptos teóricos aprendidos en el aula a situaciones del mundo real.</w:t>
            </w:r>
          </w:p>
        </w:tc>
        <w:tc>
          <w:tcPr>
            <w:tcW w:w="424" w:type="dxa"/>
            <w:vAlign w:val="center"/>
          </w:tcPr>
          <w:p w14:paraId="35CED274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A6C7A5D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E9F33E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C96F0E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5A4621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0B724C7" w14:textId="77777777" w:rsidTr="00CD6BAC">
        <w:tc>
          <w:tcPr>
            <w:tcW w:w="2441" w:type="dxa"/>
            <w:gridSpan w:val="2"/>
          </w:tcPr>
          <w:p w14:paraId="3BE7CFE1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resolución de problemas.</w:t>
            </w:r>
          </w:p>
        </w:tc>
        <w:tc>
          <w:tcPr>
            <w:tcW w:w="4316" w:type="dxa"/>
            <w:gridSpan w:val="2"/>
          </w:tcPr>
          <w:p w14:paraId="471EB5D1" w14:textId="77777777" w:rsidR="009F4AAD" w:rsidRPr="00492B38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Es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tudiantes deben poder identificar problemas en situaciones prácticas y desarrollar soluciones efectivas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0031ECE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5AAC9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F9CFA8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444AA3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94254A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4528B626" w14:textId="77777777" w:rsidTr="00CD6BAC">
        <w:tc>
          <w:tcPr>
            <w:tcW w:w="2441" w:type="dxa"/>
            <w:gridSpan w:val="2"/>
          </w:tcPr>
          <w:p w14:paraId="5D0A950C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comunicación y trabajo en equipo.</w:t>
            </w:r>
          </w:p>
        </w:tc>
        <w:tc>
          <w:tcPr>
            <w:tcW w:w="4316" w:type="dxa"/>
            <w:gridSpan w:val="2"/>
          </w:tcPr>
          <w:p w14:paraId="7A04D462" w14:textId="74115A3F" w:rsidR="009F4AAD" w:rsidRPr="00492B38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 xml:space="preserve">studiantes deben poder comunicarse de manera efectiva con colegas, supervisores y </w:t>
            </w:r>
            <w:r w:rsidR="00957471">
              <w:rPr>
                <w:rFonts w:ascii="Georgia" w:hAnsi="Georgia" w:cstheme="minorHAnsi"/>
                <w:sz w:val="20"/>
                <w:szCs w:val="20"/>
              </w:rPr>
              <w:t>externos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2654AA71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91B67D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B6ADB0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D61590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7AA2732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5576B6A2" w14:textId="77777777" w:rsidTr="00CD6BAC">
        <w:tc>
          <w:tcPr>
            <w:tcW w:w="2441" w:type="dxa"/>
            <w:gridSpan w:val="2"/>
          </w:tcPr>
          <w:p w14:paraId="45E0A9F2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gestión del tiempo y organización.</w:t>
            </w:r>
          </w:p>
        </w:tc>
        <w:tc>
          <w:tcPr>
            <w:tcW w:w="4316" w:type="dxa"/>
            <w:gridSpan w:val="2"/>
          </w:tcPr>
          <w:p w14:paraId="56E47018" w14:textId="77777777" w:rsidR="009F4AAD" w:rsidRPr="00017379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poder manejar eficientemente su tiempo y priorizar tareas para cumplir con los plazos y objetivos establecidos.</w:t>
            </w:r>
          </w:p>
        </w:tc>
        <w:tc>
          <w:tcPr>
            <w:tcW w:w="424" w:type="dxa"/>
            <w:vAlign w:val="center"/>
          </w:tcPr>
          <w:p w14:paraId="14AD37FD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449B4A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AA38EE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FAD3A6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3A5A9FB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32724715" w14:textId="77777777" w:rsidTr="00CD6BAC">
        <w:tc>
          <w:tcPr>
            <w:tcW w:w="2441" w:type="dxa"/>
            <w:gridSpan w:val="2"/>
          </w:tcPr>
          <w:p w14:paraId="46494463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investigación.</w:t>
            </w:r>
          </w:p>
        </w:tc>
        <w:tc>
          <w:tcPr>
            <w:tcW w:w="4316" w:type="dxa"/>
            <w:gridSpan w:val="2"/>
          </w:tcPr>
          <w:p w14:paraId="03D15426" w14:textId="77777777" w:rsidR="009F4AAD" w:rsidRPr="00017379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ser capaces de recopilar, analizar y sintetizar información relevante para resolver problemas específicos o realizar tareas asignadas.</w:t>
            </w:r>
          </w:p>
        </w:tc>
        <w:tc>
          <w:tcPr>
            <w:tcW w:w="424" w:type="dxa"/>
            <w:vAlign w:val="center"/>
          </w:tcPr>
          <w:p w14:paraId="1095E28A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1208C7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8B9A43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4DED7C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4080345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203FDD8F" w14:textId="77777777" w:rsidTr="00CD6BAC">
        <w:trPr>
          <w:trHeight w:val="8"/>
        </w:trPr>
        <w:tc>
          <w:tcPr>
            <w:tcW w:w="2441" w:type="dxa"/>
            <w:gridSpan w:val="2"/>
          </w:tcPr>
          <w:p w14:paraId="651DC260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adaptación y aprendizaje continuo.</w:t>
            </w:r>
          </w:p>
        </w:tc>
        <w:tc>
          <w:tcPr>
            <w:tcW w:w="4316" w:type="dxa"/>
            <w:gridSpan w:val="2"/>
          </w:tcPr>
          <w:p w14:paraId="41B6BD3C" w14:textId="77777777" w:rsidR="009F4AAD" w:rsidRPr="00017379" w:rsidRDefault="009F4AAD" w:rsidP="00CD6BAC">
            <w:pPr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estar abiertos a nuevos desafíos y ser capaces de adaptarse a entornos cambiantes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1A8670E7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2A61A0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94206D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50C4C3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3D43D4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624F2DEC" w14:textId="77777777" w:rsidTr="00D243E8">
        <w:trPr>
          <w:trHeight w:val="8"/>
        </w:trPr>
        <w:tc>
          <w:tcPr>
            <w:tcW w:w="8789" w:type="dxa"/>
            <w:gridSpan w:val="9"/>
            <w:shd w:val="clear" w:color="auto" w:fill="00427F"/>
          </w:tcPr>
          <w:p w14:paraId="4D2367BA" w14:textId="5D3484EE" w:rsidR="009F4AAD" w:rsidRPr="008E7FF7" w:rsidRDefault="009F4AAD" w:rsidP="009F4AAD">
            <w:pPr>
              <w:pStyle w:val="Prrafodelista"/>
              <w:numPr>
                <w:ilvl w:val="0"/>
                <w:numId w:val="25"/>
              </w:numPr>
              <w:suppressAutoHyphens/>
              <w:spacing w:after="0"/>
              <w:jc w:val="both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Actitudinales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</w:t>
            </w:r>
            <w:proofErr w:type="gramStart"/>
            <w:r w:rsidR="00957471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Director</w:t>
            </w:r>
            <w:proofErr w:type="gramEnd"/>
            <w:r w:rsidR="00957471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del proyecto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7E2042C8" w14:textId="77777777" w:rsidTr="00CD6BAC">
        <w:trPr>
          <w:trHeight w:val="8"/>
        </w:trPr>
        <w:tc>
          <w:tcPr>
            <w:tcW w:w="2441" w:type="dxa"/>
            <w:gridSpan w:val="2"/>
          </w:tcPr>
          <w:p w14:paraId="12A1B165" w14:textId="77777777" w:rsidR="009F4AAD" w:rsidRPr="005953D6" w:rsidRDefault="009F4AAD" w:rsidP="00CD6BAC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601F306E" w14:textId="77777777" w:rsidR="009F4AAD" w:rsidRPr="005953D6" w:rsidRDefault="009F4AAD" w:rsidP="00CD6BAC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791C367" w14:textId="77777777" w:rsidR="009F4AAD" w:rsidRPr="008E7FF7" w:rsidRDefault="009F4AAD" w:rsidP="00CD6BAC">
            <w:pPr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1E021F4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5276F75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38FB3A1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E2EFD9" w:themeFill="accent6" w:themeFillTint="33"/>
            <w:vAlign w:val="center"/>
          </w:tcPr>
          <w:p w14:paraId="18F15A4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9F4AAD" w:rsidRPr="00CE0EF0" w14:paraId="72FC864E" w14:textId="77777777" w:rsidTr="00CD6BAC">
        <w:trPr>
          <w:trHeight w:val="8"/>
        </w:trPr>
        <w:tc>
          <w:tcPr>
            <w:tcW w:w="2441" w:type="dxa"/>
            <w:gridSpan w:val="2"/>
          </w:tcPr>
          <w:p w14:paraId="36AEE453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compromiso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E7A0CC1" w14:textId="77777777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 xml:space="preserve">studiantes deberían demostrar compromiso con su trabajo y responsabilidades durante las prácticas pre profesionales, mostrando 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lastRenderedPageBreak/>
              <w:t>puntualidad, dedicación y perseverancia en sus tareas asignadas.</w:t>
            </w:r>
          </w:p>
        </w:tc>
        <w:tc>
          <w:tcPr>
            <w:tcW w:w="424" w:type="dxa"/>
            <w:vAlign w:val="center"/>
          </w:tcPr>
          <w:p w14:paraId="5B4848B0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F197C7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FC832E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E567E5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739E46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DFD5B7E" w14:textId="77777777" w:rsidTr="00CD6BAC">
        <w:trPr>
          <w:trHeight w:val="8"/>
        </w:trPr>
        <w:tc>
          <w:tcPr>
            <w:tcW w:w="2441" w:type="dxa"/>
            <w:gridSpan w:val="2"/>
          </w:tcPr>
          <w:p w14:paraId="5CB94955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responsabilidad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4B3F2A67" w14:textId="77777777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asumir la responsabilidad de sus acciones y decisiones, mostrando integridad y ética profesional en todas sus interacciones.</w:t>
            </w:r>
          </w:p>
        </w:tc>
        <w:tc>
          <w:tcPr>
            <w:tcW w:w="424" w:type="dxa"/>
            <w:vAlign w:val="center"/>
          </w:tcPr>
          <w:p w14:paraId="514A9A2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6093AE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B25EDF0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925DC3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C7EF80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7294F3BA" w14:textId="77777777" w:rsidTr="00CD6BAC">
        <w:trPr>
          <w:trHeight w:val="8"/>
        </w:trPr>
        <w:tc>
          <w:tcPr>
            <w:tcW w:w="2441" w:type="dxa"/>
            <w:gridSpan w:val="2"/>
          </w:tcPr>
          <w:p w14:paraId="4BABA06D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respeto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2366385" w14:textId="0C1D6AE8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 xml:space="preserve">studiantes deberían demostrar respeto hacia sus colegas, supervisores, </w:t>
            </w:r>
            <w:r w:rsidR="00957471">
              <w:rPr>
                <w:rFonts w:ascii="Georgia" w:hAnsi="Georgia" w:cstheme="minorHAnsi"/>
                <w:sz w:val="20"/>
                <w:szCs w:val="20"/>
              </w:rPr>
              <w:t>externos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 xml:space="preserve"> y otras partes interesadas, reconociendo y valorando la diversidad de perspectivas, experiencias y culturas.</w:t>
            </w:r>
          </w:p>
        </w:tc>
        <w:tc>
          <w:tcPr>
            <w:tcW w:w="424" w:type="dxa"/>
            <w:vAlign w:val="center"/>
          </w:tcPr>
          <w:p w14:paraId="4B94AAB3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165768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C803F2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F02B00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527CA9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64ABF7BC" w14:textId="77777777" w:rsidTr="00CD6BAC">
        <w:trPr>
          <w:trHeight w:val="8"/>
        </w:trPr>
        <w:tc>
          <w:tcPr>
            <w:tcW w:w="2441" w:type="dxa"/>
            <w:gridSpan w:val="2"/>
          </w:tcPr>
          <w:p w14:paraId="575708BA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colaboración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40F69F9C" w14:textId="77777777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capaces de trabajar de manera efectiva en equipos multidisciplinarios, mostrando habilidades de comunicación, empatía y apertura para contribuir al éxito colectivo.</w:t>
            </w:r>
          </w:p>
        </w:tc>
        <w:tc>
          <w:tcPr>
            <w:tcW w:w="424" w:type="dxa"/>
            <w:vAlign w:val="center"/>
          </w:tcPr>
          <w:p w14:paraId="50560DE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060DFF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F7BE5C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F2B2390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500398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7C12C7D3" w14:textId="77777777" w:rsidTr="00CD6BAC">
        <w:trPr>
          <w:trHeight w:val="8"/>
        </w:trPr>
        <w:tc>
          <w:tcPr>
            <w:tcW w:w="2441" w:type="dxa"/>
            <w:gridSpan w:val="2"/>
          </w:tcPr>
          <w:p w14:paraId="344BE5A1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aprendizaje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EB50E67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mantener una mentalidad de aprendizaje continuo, mostrando disposición para recibir retroalimentación, buscar oportunidades de desarrollo y adaptarse a nuevos desafíos y cambios en el entorno laboral.</w:t>
            </w:r>
          </w:p>
        </w:tc>
        <w:tc>
          <w:tcPr>
            <w:tcW w:w="424" w:type="dxa"/>
            <w:vAlign w:val="center"/>
          </w:tcPr>
          <w:p w14:paraId="62F6791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490EC0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6BBC5F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CA6BDD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3CDDFE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3E976EB" w14:textId="77777777" w:rsidTr="00CD6BAC">
        <w:trPr>
          <w:trHeight w:val="8"/>
        </w:trPr>
        <w:tc>
          <w:tcPr>
            <w:tcW w:w="2441" w:type="dxa"/>
            <w:gridSpan w:val="2"/>
          </w:tcPr>
          <w:p w14:paraId="7788EAFA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iniciativa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AAB6670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iniciativa y proactividad en la identificación y resolución de problemas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7C85CCFF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4164B9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65E007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F44F30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32C41E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465CB07E" w14:textId="77777777" w:rsidTr="00CD6BAC">
        <w:trPr>
          <w:trHeight w:val="8"/>
        </w:trPr>
        <w:tc>
          <w:tcPr>
            <w:tcW w:w="2441" w:type="dxa"/>
            <w:gridSpan w:val="2"/>
          </w:tcPr>
          <w:p w14:paraId="7E83BEBA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adaptabilidad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F38EFF7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flexibles y capaces de adaptarse a diferentes situaciones y entornos de trabajo</w:t>
            </w:r>
          </w:p>
        </w:tc>
        <w:tc>
          <w:tcPr>
            <w:tcW w:w="424" w:type="dxa"/>
            <w:vAlign w:val="center"/>
          </w:tcPr>
          <w:p w14:paraId="665A9D16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D49445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ECF6DE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6B949B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7D4E77F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A2C8101" w14:textId="77777777" w:rsidTr="00CD6BAC">
        <w:trPr>
          <w:trHeight w:val="8"/>
        </w:trPr>
        <w:tc>
          <w:tcPr>
            <w:tcW w:w="2441" w:type="dxa"/>
            <w:gridSpan w:val="2"/>
          </w:tcPr>
          <w:p w14:paraId="6CEBBE7E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Actitud de humildad y disposición para aprender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2AF7D71E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deberían mostrar humildad al reconocer que siempre hay más por aprender, demostrando disposición para recibir orientación y mentoría de colegas más experimentados.</w:t>
            </w:r>
          </w:p>
        </w:tc>
        <w:tc>
          <w:tcPr>
            <w:tcW w:w="424" w:type="dxa"/>
            <w:vAlign w:val="center"/>
          </w:tcPr>
          <w:p w14:paraId="010470BF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265F08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BC869A5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289A9A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63F6C5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40AF26A1" w14:textId="77777777" w:rsidTr="00CD6BAC">
        <w:trPr>
          <w:trHeight w:val="8"/>
        </w:trPr>
        <w:tc>
          <w:tcPr>
            <w:tcW w:w="2441" w:type="dxa"/>
            <w:gridSpan w:val="2"/>
          </w:tcPr>
          <w:p w14:paraId="685DC1B4" w14:textId="77777777" w:rsidR="009F4AAD" w:rsidRPr="00492B38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Actitud de autorreflexión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FDCF506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deberían ser capaces de reflexionar sobre su desempeño, identificar áreas de mejora y desarrollar un plan de acción para continuar creciendo personal y profesionalmente.</w:t>
            </w:r>
          </w:p>
        </w:tc>
        <w:tc>
          <w:tcPr>
            <w:tcW w:w="424" w:type="dxa"/>
            <w:vAlign w:val="center"/>
          </w:tcPr>
          <w:p w14:paraId="0AB0D0D5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C48335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8E6D17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9FED74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0950A0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699594E6" w14:textId="77777777" w:rsidTr="00D243E8">
        <w:tc>
          <w:tcPr>
            <w:tcW w:w="8789" w:type="dxa"/>
            <w:gridSpan w:val="9"/>
            <w:shd w:val="clear" w:color="auto" w:fill="00427F"/>
          </w:tcPr>
          <w:p w14:paraId="1A69D824" w14:textId="77777777" w:rsidR="009F4AAD" w:rsidRPr="00CE0EF0" w:rsidRDefault="009F4AAD" w:rsidP="009F4AAD">
            <w:pPr>
              <w:pStyle w:val="Prrafodelista"/>
              <w:numPr>
                <w:ilvl w:val="0"/>
                <w:numId w:val="25"/>
              </w:numPr>
              <w:ind w:right="36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Cumplimiento de las normas internas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7F7C8E00" w14:textId="77777777" w:rsidTr="00CD6BAC">
        <w:tc>
          <w:tcPr>
            <w:tcW w:w="2435" w:type="dxa"/>
          </w:tcPr>
          <w:p w14:paraId="2A7E21C2" w14:textId="77777777" w:rsidR="009F4AAD" w:rsidRPr="00CE0EF0" w:rsidRDefault="009F4AAD" w:rsidP="00CD6BAC">
            <w:pPr>
              <w:spacing w:after="70" w:line="241" w:lineRule="auto"/>
              <w:ind w:right="31"/>
              <w:jc w:val="both"/>
              <w:rPr>
                <w:rFonts w:ascii="Georgia" w:hAnsi="Georgia" w:cstheme="minorHAnsi"/>
                <w:sz w:val="20"/>
                <w:szCs w:val="20"/>
              </w:rPr>
            </w:pPr>
            <w:proofErr w:type="spellStart"/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</w:t>
            </w:r>
            <w:proofErr w:type="spellEnd"/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 xml:space="preserve"> criterio</w:t>
            </w:r>
          </w:p>
        </w:tc>
        <w:tc>
          <w:tcPr>
            <w:tcW w:w="4322" w:type="dxa"/>
            <w:gridSpan w:val="3"/>
          </w:tcPr>
          <w:p w14:paraId="43E1E006" w14:textId="77777777" w:rsidR="009F4AAD" w:rsidRPr="00CE0EF0" w:rsidRDefault="009F4AAD" w:rsidP="00CD6BAC">
            <w:pPr>
              <w:pStyle w:val="Sinespaciado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4B5C2A2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9C9400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8AA390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255B0F1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E2EFD9" w:themeFill="accent6" w:themeFillTint="33"/>
            <w:vAlign w:val="center"/>
          </w:tcPr>
          <w:p w14:paraId="315E089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9F4AAD" w:rsidRPr="00CE0EF0" w14:paraId="6E2EBD62" w14:textId="77777777" w:rsidTr="00CD6BAC">
        <w:tc>
          <w:tcPr>
            <w:tcW w:w="2435" w:type="dxa"/>
          </w:tcPr>
          <w:p w14:paraId="68608D95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70" w:line="241" w:lineRule="auto"/>
              <w:ind w:right="31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Cumplimiento de Normas Empresariales</w:t>
            </w:r>
          </w:p>
        </w:tc>
        <w:tc>
          <w:tcPr>
            <w:tcW w:w="4322" w:type="dxa"/>
            <w:gridSpan w:val="3"/>
          </w:tcPr>
          <w:p w14:paraId="5B24896F" w14:textId="77777777" w:rsidR="009F4AAD" w:rsidRPr="00CE0EF0" w:rsidRDefault="009F4AAD" w:rsidP="00CD6BAC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 acuerdo con las costumbres y reglamentos internos de la empresa se evalúa el comportamiento general del estudiante (</w:t>
            </w:r>
            <w:r w:rsidRPr="00CE0EF0">
              <w:rPr>
                <w:rFonts w:ascii="Georgia" w:hAnsi="Georgia" w:cstheme="minorHAnsi"/>
                <w:i/>
                <w:iCs/>
                <w:sz w:val="20"/>
                <w:szCs w:val="20"/>
              </w:rPr>
              <w:t>este punto sólo se tiene en cuenta en el caso en que el estudiante presente alguna deficiencia o falta ante los criterios evaluados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).</w:t>
            </w:r>
          </w:p>
        </w:tc>
        <w:tc>
          <w:tcPr>
            <w:tcW w:w="424" w:type="dxa"/>
            <w:vAlign w:val="center"/>
          </w:tcPr>
          <w:p w14:paraId="554D1197" w14:textId="77777777" w:rsidR="009F4AAD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4AE27611" w14:textId="77777777" w:rsidR="00957471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3F9C404A" w14:textId="77777777" w:rsidR="00957471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0D29BDBA" w14:textId="77777777" w:rsidR="00957471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29F1D2C1" w14:textId="77777777" w:rsidR="00957471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4F842C55" w14:textId="77777777" w:rsidR="00957471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179B6747" w14:textId="77777777" w:rsidR="00957471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0662648D" w14:textId="77777777" w:rsidR="00957471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23B94E47" w14:textId="77777777" w:rsidR="00957471" w:rsidRPr="00CE0EF0" w:rsidRDefault="00957471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FCC34D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9DD1BB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27D24E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05FDA1A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54201AD" w14:textId="77777777" w:rsidTr="00D243E8">
        <w:tc>
          <w:tcPr>
            <w:tcW w:w="8789" w:type="dxa"/>
            <w:gridSpan w:val="9"/>
            <w:shd w:val="clear" w:color="auto" w:fill="00427F"/>
          </w:tcPr>
          <w:p w14:paraId="12244A45" w14:textId="77777777" w:rsidR="009F4AAD" w:rsidRPr="00CE0EF0" w:rsidRDefault="009F4AAD" w:rsidP="00CD6BAC">
            <w:pPr>
              <w:pStyle w:val="Prrafodelista"/>
              <w:spacing w:after="66" w:line="246" w:lineRule="auto"/>
              <w:ind w:left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OBSERVACIONES Y SUGERENCIAS PARA OPTIMIZAR EL PROCESO DE APRENDIZAJE Y COMPORTAMIENTO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tutor empresarial)</w:t>
            </w:r>
          </w:p>
        </w:tc>
      </w:tr>
      <w:tr w:rsidR="009F4AAD" w:rsidRPr="00CE0EF0" w14:paraId="5DE4CB7E" w14:textId="77777777" w:rsidTr="00CD6BAC">
        <w:tc>
          <w:tcPr>
            <w:tcW w:w="3856" w:type="dxa"/>
            <w:gridSpan w:val="3"/>
          </w:tcPr>
          <w:p w14:paraId="2046FDB3" w14:textId="77777777" w:rsidR="009F4AAD" w:rsidRPr="00CE0EF0" w:rsidRDefault="009F4AAD" w:rsidP="00CD6BAC">
            <w:pPr>
              <w:spacing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4933" w:type="dxa"/>
            <w:gridSpan w:val="6"/>
          </w:tcPr>
          <w:p w14:paraId="5E7F8A2D" w14:textId="77777777" w:rsidR="009F4AAD" w:rsidRPr="00CE0EF0" w:rsidRDefault="009F4AAD" w:rsidP="00CD6BAC">
            <w:pPr>
              <w:spacing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Respuestas</w:t>
            </w:r>
          </w:p>
        </w:tc>
      </w:tr>
      <w:tr w:rsidR="009F4AAD" w:rsidRPr="00CE0EF0" w14:paraId="0C86BD61" w14:textId="77777777" w:rsidTr="00CD6BAC">
        <w:tc>
          <w:tcPr>
            <w:tcW w:w="3856" w:type="dxa"/>
            <w:gridSpan w:val="3"/>
          </w:tcPr>
          <w:p w14:paraId="2D5F973D" w14:textId="77777777" w:rsidR="009F4AAD" w:rsidRPr="00CE0EF0" w:rsidRDefault="009F4AAD" w:rsidP="00CD6BAC">
            <w:pPr>
              <w:spacing w:line="246" w:lineRule="auto"/>
              <w:ind w:right="33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¿En qué áreas demostró mejor desempeño?</w:t>
            </w:r>
          </w:p>
        </w:tc>
        <w:tc>
          <w:tcPr>
            <w:tcW w:w="4933" w:type="dxa"/>
            <w:gridSpan w:val="6"/>
          </w:tcPr>
          <w:p w14:paraId="0762DBA5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3D4F1F9C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4739B94E" w14:textId="4FCE6D9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39199A9D" w14:textId="77777777" w:rsidTr="00CD6BAC">
        <w:tc>
          <w:tcPr>
            <w:tcW w:w="3856" w:type="dxa"/>
            <w:gridSpan w:val="3"/>
          </w:tcPr>
          <w:p w14:paraId="281BF620" w14:textId="22960DB4" w:rsidR="009F4AAD" w:rsidRPr="00CE0EF0" w:rsidRDefault="009F4AAD" w:rsidP="00CD6BAC">
            <w:pPr>
              <w:spacing w:line="246" w:lineRule="auto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5F1524">
              <w:rPr>
                <w:rFonts w:ascii="Georgia" w:hAnsi="Georgia" w:cstheme="minorHAnsi"/>
                <w:sz w:val="20"/>
                <w:szCs w:val="20"/>
              </w:rPr>
              <w:t xml:space="preserve">Principales actividades que ha desarrollado en </w:t>
            </w:r>
            <w:r w:rsidR="00957471">
              <w:rPr>
                <w:rFonts w:ascii="Georgia" w:hAnsi="Georgia" w:cstheme="minorHAnsi"/>
                <w:sz w:val="20"/>
                <w:szCs w:val="20"/>
              </w:rPr>
              <w:t>el proyecto</w:t>
            </w:r>
            <w:r w:rsidRPr="005F1524">
              <w:rPr>
                <w:rFonts w:ascii="Georgia" w:hAnsi="Georgia" w:cstheme="minorHAnsi"/>
                <w:sz w:val="20"/>
                <w:szCs w:val="20"/>
              </w:rPr>
              <w:t xml:space="preserve"> (</w:t>
            </w:r>
            <w:r>
              <w:rPr>
                <w:rFonts w:ascii="Georgia" w:hAnsi="Georgia" w:cstheme="minorHAnsi"/>
                <w:i/>
                <w:iCs/>
                <w:sz w:val="20"/>
                <w:szCs w:val="20"/>
              </w:rPr>
              <w:t>d</w:t>
            </w:r>
            <w:r w:rsidRPr="005F1524">
              <w:rPr>
                <w:rFonts w:ascii="Georgia" w:hAnsi="Georgia" w:cstheme="minorHAnsi"/>
                <w:i/>
                <w:iCs/>
                <w:sz w:val="20"/>
                <w:szCs w:val="20"/>
              </w:rPr>
              <w:t>etalle 3 actividades principales)</w:t>
            </w:r>
            <w:r>
              <w:rPr>
                <w:rFonts w:ascii="Georgia" w:hAnsi="Georgia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33" w:type="dxa"/>
            <w:gridSpan w:val="6"/>
          </w:tcPr>
          <w:p w14:paraId="43F22EC9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4DBC33B8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25A79EFE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53BDF2D4" w14:textId="01C2B508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</w:tc>
      </w:tr>
      <w:tr w:rsidR="009F4AAD" w:rsidRPr="00CE0EF0" w14:paraId="38048905" w14:textId="77777777" w:rsidTr="00CD6BAC">
        <w:tc>
          <w:tcPr>
            <w:tcW w:w="3856" w:type="dxa"/>
            <w:gridSpan w:val="3"/>
          </w:tcPr>
          <w:p w14:paraId="264D4C95" w14:textId="77777777" w:rsidR="009F4AAD" w:rsidRPr="00CE0EF0" w:rsidRDefault="009F4AAD" w:rsidP="00CD6BAC">
            <w:pPr>
              <w:spacing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Fortalezas observadas al estudiante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933" w:type="dxa"/>
            <w:gridSpan w:val="6"/>
          </w:tcPr>
          <w:p w14:paraId="7E7FB7E8" w14:textId="0974DCD6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6348A96C" w14:textId="3CDB06A6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04BF3FF0" w14:textId="207B1D5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05733C3" w14:textId="77777777" w:rsidTr="00CD6BAC">
        <w:tc>
          <w:tcPr>
            <w:tcW w:w="3856" w:type="dxa"/>
            <w:gridSpan w:val="3"/>
          </w:tcPr>
          <w:p w14:paraId="21094C73" w14:textId="77777777" w:rsidR="009F4AAD" w:rsidRPr="00CE0EF0" w:rsidRDefault="009F4AAD" w:rsidP="00CD6BAC">
            <w:pPr>
              <w:spacing w:line="246" w:lineRule="auto"/>
              <w:ind w:right="-285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Debilidades observadas al estudiante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33" w:type="dxa"/>
            <w:gridSpan w:val="6"/>
          </w:tcPr>
          <w:p w14:paraId="7CC6A420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2F177127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6B936359" w14:textId="6D5D4B1C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09D63A2" w14:textId="77777777" w:rsidTr="00CD6BAC">
        <w:tc>
          <w:tcPr>
            <w:tcW w:w="3856" w:type="dxa"/>
            <w:gridSpan w:val="3"/>
          </w:tcPr>
          <w:p w14:paraId="7C697F00" w14:textId="77777777" w:rsidR="009F4AAD" w:rsidRPr="00CE0EF0" w:rsidRDefault="009F4AAD" w:rsidP="00CD6BAC">
            <w:pPr>
              <w:spacing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Sugerencias 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de retroalimentación 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para la Carrera</w:t>
            </w:r>
            <w:r w:rsidRPr="00CE0EF0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4933" w:type="dxa"/>
            <w:gridSpan w:val="6"/>
          </w:tcPr>
          <w:p w14:paraId="763A27EB" w14:textId="709059C1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6CD03DDE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301A6B9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0E902B3" w14:textId="77777777" w:rsidTr="00D243E8">
        <w:tc>
          <w:tcPr>
            <w:tcW w:w="8789" w:type="dxa"/>
            <w:gridSpan w:val="9"/>
            <w:shd w:val="clear" w:color="auto" w:fill="00427F"/>
          </w:tcPr>
          <w:p w14:paraId="3103FC0B" w14:textId="77777777" w:rsidR="009F4AAD" w:rsidRPr="00CE0EF0" w:rsidRDefault="009F4AAD" w:rsidP="009F4AAD">
            <w:pPr>
              <w:pStyle w:val="Prrafodelista"/>
              <w:numPr>
                <w:ilvl w:val="0"/>
                <w:numId w:val="26"/>
              </w:numPr>
              <w:spacing w:after="27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NOTA DE TUTOR EMPRESARIAL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tutor empresarial)</w:t>
            </w:r>
          </w:p>
        </w:tc>
      </w:tr>
      <w:tr w:rsidR="009F4AAD" w:rsidRPr="00CE0EF0" w14:paraId="4C4A9840" w14:textId="77777777" w:rsidTr="00CD6BAC">
        <w:tc>
          <w:tcPr>
            <w:tcW w:w="3856" w:type="dxa"/>
            <w:gridSpan w:val="3"/>
          </w:tcPr>
          <w:p w14:paraId="06193DB2" w14:textId="77777777" w:rsidR="009F4AAD" w:rsidRPr="00CE0EF0" w:rsidRDefault="009F4AAD" w:rsidP="00CD6BAC">
            <w:pPr>
              <w:spacing w:after="27"/>
              <w:jc w:val="both"/>
              <w:rPr>
                <w:rFonts w:ascii="Georgia" w:hAnsi="Georgia" w:cstheme="minorHAnsi"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sz w:val="20"/>
                <w:szCs w:val="20"/>
              </w:rPr>
              <w:t>Nota del instrumento de evaluación del literal “A”.</w:t>
            </w:r>
          </w:p>
          <w:p w14:paraId="11609B64" w14:textId="77777777" w:rsidR="009F4AAD" w:rsidRPr="00CE0EF0" w:rsidRDefault="009F4AAD" w:rsidP="00CD6BAC">
            <w:pPr>
              <w:spacing w:after="66" w:line="246" w:lineRule="auto"/>
              <w:ind w:right="38"/>
              <w:jc w:val="both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color w:val="0070C0"/>
                <w:sz w:val="20"/>
                <w:szCs w:val="20"/>
              </w:rPr>
              <w:t xml:space="preserve"> (</w:t>
            </w:r>
            <w:r w:rsidRPr="00CE0EF0">
              <w:rPr>
                <w:rFonts w:ascii="Georgia" w:hAnsi="Georgia" w:cstheme="minorHAnsi"/>
                <w:bCs/>
                <w:i/>
                <w:iCs/>
                <w:color w:val="0070C0"/>
                <w:sz w:val="20"/>
                <w:szCs w:val="20"/>
              </w:rPr>
              <w:t>Sumar todos los indicadores enumerados en el literal “A”)</w:t>
            </w:r>
          </w:p>
        </w:tc>
        <w:tc>
          <w:tcPr>
            <w:tcW w:w="4933" w:type="dxa"/>
            <w:gridSpan w:val="6"/>
          </w:tcPr>
          <w:p w14:paraId="4235F7C2" w14:textId="77777777" w:rsidR="009F4AAD" w:rsidRPr="00236D22" w:rsidRDefault="009F4AAD" w:rsidP="00CD6BAC">
            <w:pPr>
              <w:spacing w:after="27"/>
              <w:ind w:right="-285"/>
              <w:jc w:val="center"/>
              <w:rPr>
                <w:rFonts w:ascii="Georgia" w:hAnsi="Georgia" w:cstheme="minorHAnsi"/>
                <w:color w:val="0070C0"/>
                <w:sz w:val="32"/>
                <w:szCs w:val="32"/>
              </w:rPr>
            </w:pPr>
            <w:r w:rsidRPr="00236D22">
              <w:rPr>
                <w:rFonts w:ascii="Georgia" w:hAnsi="Georgia" w:cstheme="minorHAnsi"/>
                <w:i/>
                <w:iCs/>
                <w:color w:val="0070C0"/>
                <w:sz w:val="32"/>
                <w:szCs w:val="32"/>
              </w:rPr>
              <w:t>= ((suma total/26) *2)</w:t>
            </w:r>
          </w:p>
          <w:p w14:paraId="2B6E94AE" w14:textId="77777777" w:rsidR="009F4AAD" w:rsidRPr="00CE0EF0" w:rsidRDefault="009F4AAD" w:rsidP="00CD6BAC">
            <w:pPr>
              <w:spacing w:after="66" w:line="246" w:lineRule="auto"/>
              <w:ind w:right="-285"/>
              <w:jc w:val="center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236D22">
              <w:rPr>
                <w:rFonts w:ascii="Georgia" w:hAnsi="Georgia" w:cstheme="minorHAnsi"/>
                <w:sz w:val="32"/>
                <w:szCs w:val="32"/>
              </w:rPr>
              <w:t>/10</w:t>
            </w:r>
          </w:p>
        </w:tc>
      </w:tr>
    </w:tbl>
    <w:p w14:paraId="64BF9C33" w14:textId="77777777" w:rsidR="009F4AAD" w:rsidRDefault="009F4AAD" w:rsidP="009F4AAD">
      <w:pPr>
        <w:ind w:right="-285"/>
        <w:rPr>
          <w:rFonts w:ascii="Georgia" w:hAnsi="Georgia" w:cstheme="minorHAnsi"/>
          <w:b/>
          <w:sz w:val="20"/>
          <w:szCs w:val="20"/>
        </w:rPr>
      </w:pPr>
    </w:p>
    <w:p w14:paraId="25D83F46" w14:textId="77777777" w:rsidR="009F4AAD" w:rsidRPr="00CE0EF0" w:rsidRDefault="009F4AAD" w:rsidP="009F4AAD">
      <w:pPr>
        <w:ind w:right="-285"/>
        <w:rPr>
          <w:rFonts w:ascii="Georgia" w:hAnsi="Georgia" w:cstheme="minorHAnsi"/>
          <w:b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Spec="bottom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9F4AAD" w:rsidRPr="00CE0EF0" w14:paraId="36EF20ED" w14:textId="77777777" w:rsidTr="00CD6BAC">
        <w:tc>
          <w:tcPr>
            <w:tcW w:w="4957" w:type="dxa"/>
          </w:tcPr>
          <w:p w14:paraId="740025BC" w14:textId="77777777" w:rsidR="009F4AAD" w:rsidRDefault="009F4AAD" w:rsidP="00CD6BAC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  <w:p w14:paraId="44B49E2C" w14:textId="77777777" w:rsidR="009F4AAD" w:rsidRDefault="009F4AAD" w:rsidP="00CD6BAC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6024E802" w14:textId="77777777" w:rsidR="009F4AAD" w:rsidRDefault="009F4AAD" w:rsidP="00CD6BAC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02E56F65" w14:textId="77777777" w:rsidR="009F4AAD" w:rsidRPr="001A25DD" w:rsidRDefault="009F4AAD" w:rsidP="00CD6BAC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1A25DD">
              <w:rPr>
                <w:rFonts w:ascii="Georgia" w:hAnsi="Georgia" w:cstheme="minorHAnsi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F4AAD" w:rsidRPr="00CE0EF0" w14:paraId="5B59A9A5" w14:textId="77777777" w:rsidTr="00CD6BAC">
        <w:tc>
          <w:tcPr>
            <w:tcW w:w="4957" w:type="dxa"/>
          </w:tcPr>
          <w:p w14:paraId="0ECEF686" w14:textId="77777777" w:rsidR="009F4AAD" w:rsidRPr="00957471" w:rsidRDefault="009F4AAD" w:rsidP="00CD6BA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957471">
              <w:rPr>
                <w:rFonts w:ascii="Georgia" w:hAnsi="Georgia" w:cstheme="minorHAnsi"/>
                <w:b/>
                <w:sz w:val="20"/>
                <w:szCs w:val="20"/>
              </w:rPr>
              <w:t>APROBADO POR:</w:t>
            </w:r>
          </w:p>
          <w:p w14:paraId="34D435AB" w14:textId="020D0444" w:rsidR="009F4AAD" w:rsidRPr="00957471" w:rsidRDefault="009F4AAD" w:rsidP="00CD6BAC">
            <w:pPr>
              <w:jc w:val="center"/>
              <w:rPr>
                <w:rFonts w:ascii="Georgia" w:hAnsi="Georgia" w:cstheme="minorHAnsi"/>
                <w:sz w:val="20"/>
                <w:szCs w:val="20"/>
              </w:rPr>
            </w:pPr>
            <w:proofErr w:type="gramStart"/>
            <w:r w:rsidRPr="00957471">
              <w:rPr>
                <w:rFonts w:ascii="Georgia" w:hAnsi="Georgia" w:cstheme="minorHAnsi"/>
                <w:sz w:val="20"/>
                <w:szCs w:val="20"/>
              </w:rPr>
              <w:t>I</w:t>
            </w:r>
            <w:r w:rsidR="00E156F3" w:rsidRPr="00957471">
              <w:rPr>
                <w:rFonts w:ascii="Georgia" w:hAnsi="Georgia" w:cstheme="minorHAnsi"/>
                <w:sz w:val="20"/>
                <w:szCs w:val="20"/>
              </w:rPr>
              <w:t xml:space="preserve">ng </w:t>
            </w:r>
            <w:r w:rsidRPr="00957471">
              <w:rPr>
                <w:rFonts w:ascii="Georgia" w:hAnsi="Georgia" w:cstheme="minorHAnsi"/>
                <w:sz w:val="20"/>
                <w:szCs w:val="20"/>
              </w:rPr>
              <w:t>.</w:t>
            </w:r>
            <w:proofErr w:type="gramEnd"/>
            <w:r w:rsidRPr="00957471">
              <w:rPr>
                <w:rFonts w:ascii="Georgia" w:hAnsi="Georgia" w:cstheme="minorHAnsi"/>
                <w:sz w:val="20"/>
                <w:szCs w:val="20"/>
              </w:rPr>
              <w:t xml:space="preserve"> ……………………………………</w:t>
            </w:r>
          </w:p>
          <w:p w14:paraId="4C1BA36F" w14:textId="29415288" w:rsidR="009F4AAD" w:rsidRPr="00661CD3" w:rsidRDefault="00373D38" w:rsidP="00CD6BAC">
            <w:pPr>
              <w:ind w:right="-285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957471">
              <w:rPr>
                <w:rFonts w:ascii="Georgia" w:hAnsi="Georgia" w:cstheme="minorHAnsi"/>
                <w:b/>
                <w:bCs/>
                <w:sz w:val="20"/>
                <w:szCs w:val="20"/>
              </w:rPr>
              <w:t>DIRECTOR DEL PROYECTO</w:t>
            </w: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9CE145B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11EFB2BD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33A8C1AC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6C1AA21F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54CA79C5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28922FC2" w14:textId="0EC16D91" w:rsidR="00BC299A" w:rsidRPr="009F4AAD" w:rsidRDefault="00BC299A" w:rsidP="009F4AAD"/>
    <w:sectPr w:rsidR="00BC299A" w:rsidRPr="009F4AAD">
      <w:headerReference w:type="default" r:id="rId9"/>
      <w:footerReference w:type="default" r:id="rId10"/>
      <w:pgSz w:w="11906" w:h="16838"/>
      <w:pgMar w:top="1418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BC00" w14:textId="77777777" w:rsidR="00056113" w:rsidRDefault="00056113">
      <w:pPr>
        <w:spacing w:after="0" w:line="240" w:lineRule="auto"/>
      </w:pPr>
      <w:r>
        <w:separator/>
      </w:r>
    </w:p>
  </w:endnote>
  <w:endnote w:type="continuationSeparator" w:id="0">
    <w:p w14:paraId="25E629E9" w14:textId="77777777" w:rsidR="00056113" w:rsidRDefault="0005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1D2D" w14:textId="44D8D076" w:rsidR="00EF384A" w:rsidRDefault="00EF384A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4CC2181B" wp14:editId="547C4BE3">
          <wp:simplePos x="0" y="0"/>
          <wp:positionH relativeFrom="column">
            <wp:posOffset>-1079500</wp:posOffset>
          </wp:positionH>
          <wp:positionV relativeFrom="page">
            <wp:posOffset>9461500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77C0" w14:textId="77777777" w:rsidR="00056113" w:rsidRDefault="00056113">
      <w:pPr>
        <w:spacing w:after="0" w:line="240" w:lineRule="auto"/>
      </w:pPr>
      <w:r>
        <w:separator/>
      </w:r>
    </w:p>
  </w:footnote>
  <w:footnote w:type="continuationSeparator" w:id="0">
    <w:p w14:paraId="6B7FE3CE" w14:textId="77777777" w:rsidR="00056113" w:rsidRDefault="0005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F2B5BC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28E9099B" wp14:editId="0BA73919">
          <wp:simplePos x="0" y="0"/>
          <wp:positionH relativeFrom="column">
            <wp:posOffset>5476875</wp:posOffset>
          </wp:positionH>
          <wp:positionV relativeFrom="page">
            <wp:posOffset>12065</wp:posOffset>
          </wp:positionV>
          <wp:extent cx="1157605" cy="889222"/>
          <wp:effectExtent l="0" t="0" r="4445" b="6350"/>
          <wp:wrapNone/>
          <wp:docPr id="1631022383" name="Imagen 163102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77101A4C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F877BB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 xml:space="preserve">PRÁCTICAS </w:t>
          </w:r>
          <w:proofErr w:type="gramStart"/>
          <w:r w:rsidRPr="00307104">
            <w:rPr>
              <w:rFonts w:ascii="Georgia" w:eastAsia="Georgia" w:hAnsi="Georgia" w:cs="Georgia"/>
              <w:sz w:val="16"/>
              <w:szCs w:val="16"/>
            </w:rPr>
            <w:t>PRE PROFESIONALES</w:t>
          </w:r>
          <w:proofErr w:type="gramEnd"/>
        </w:p>
      </w:tc>
      <w:tc>
        <w:tcPr>
          <w:tcW w:w="2552" w:type="dxa"/>
          <w:vMerge w:val="restart"/>
          <w:vAlign w:val="center"/>
        </w:tcPr>
        <w:p w14:paraId="32C85610" w14:textId="7BE4568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DE326A">
            <w:rPr>
              <w:rFonts w:ascii="Georgia" w:eastAsia="Georgia" w:hAnsi="Georgia" w:cs="Georgia"/>
              <w:sz w:val="16"/>
              <w:szCs w:val="16"/>
            </w:rPr>
            <w:t>-A0</w:t>
          </w:r>
          <w:r w:rsidR="009F4AAD">
            <w:rPr>
              <w:rFonts w:ascii="Georgia" w:eastAsia="Georgia" w:hAnsi="Georgia" w:cs="Georgia"/>
              <w:sz w:val="16"/>
              <w:szCs w:val="16"/>
            </w:rPr>
            <w:t>4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690BF593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F384A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F384A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F877BB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3B8D74D0" w:rsidR="00472D7E" w:rsidRPr="00307104" w:rsidRDefault="009F4AAD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Evaluación final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0F3F"/>
    <w:multiLevelType w:val="hybridMultilevel"/>
    <w:tmpl w:val="390E4DA8"/>
    <w:lvl w:ilvl="0" w:tplc="8614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7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D1732"/>
    <w:multiLevelType w:val="hybridMultilevel"/>
    <w:tmpl w:val="4BEAB622"/>
    <w:lvl w:ilvl="0" w:tplc="C556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5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75B9E"/>
    <w:multiLevelType w:val="hybridMultilevel"/>
    <w:tmpl w:val="50C04BD6"/>
    <w:lvl w:ilvl="0" w:tplc="A656D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759126">
    <w:abstractNumId w:val="16"/>
  </w:num>
  <w:num w:numId="2" w16cid:durableId="1498614775">
    <w:abstractNumId w:val="1"/>
  </w:num>
  <w:num w:numId="3" w16cid:durableId="281378188">
    <w:abstractNumId w:val="18"/>
  </w:num>
  <w:num w:numId="4" w16cid:durableId="452477157">
    <w:abstractNumId w:val="24"/>
  </w:num>
  <w:num w:numId="5" w16cid:durableId="339159854">
    <w:abstractNumId w:val="2"/>
  </w:num>
  <w:num w:numId="6" w16cid:durableId="1144661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020536">
    <w:abstractNumId w:val="6"/>
  </w:num>
  <w:num w:numId="8" w16cid:durableId="184564948">
    <w:abstractNumId w:val="22"/>
  </w:num>
  <w:num w:numId="9" w16cid:durableId="189153114">
    <w:abstractNumId w:val="15"/>
  </w:num>
  <w:num w:numId="10" w16cid:durableId="745687681">
    <w:abstractNumId w:val="20"/>
  </w:num>
  <w:num w:numId="11" w16cid:durableId="1635984330">
    <w:abstractNumId w:val="23"/>
  </w:num>
  <w:num w:numId="12" w16cid:durableId="2001149859">
    <w:abstractNumId w:val="12"/>
  </w:num>
  <w:num w:numId="13" w16cid:durableId="198709926">
    <w:abstractNumId w:val="0"/>
  </w:num>
  <w:num w:numId="14" w16cid:durableId="919868369">
    <w:abstractNumId w:val="11"/>
  </w:num>
  <w:num w:numId="15" w16cid:durableId="1106466162">
    <w:abstractNumId w:val="10"/>
  </w:num>
  <w:num w:numId="16" w16cid:durableId="1971402440">
    <w:abstractNumId w:val="8"/>
  </w:num>
  <w:num w:numId="17" w16cid:durableId="158930561">
    <w:abstractNumId w:val="5"/>
  </w:num>
  <w:num w:numId="18" w16cid:durableId="746151263">
    <w:abstractNumId w:val="9"/>
  </w:num>
  <w:num w:numId="19" w16cid:durableId="1782261667">
    <w:abstractNumId w:val="17"/>
  </w:num>
  <w:num w:numId="20" w16cid:durableId="2114402573">
    <w:abstractNumId w:val="7"/>
  </w:num>
  <w:num w:numId="21" w16cid:durableId="110515178">
    <w:abstractNumId w:val="4"/>
  </w:num>
  <w:num w:numId="22" w16cid:durableId="1911579837">
    <w:abstractNumId w:val="3"/>
  </w:num>
  <w:num w:numId="23" w16cid:durableId="1341666894">
    <w:abstractNumId w:val="25"/>
  </w:num>
  <w:num w:numId="24" w16cid:durableId="1342320425">
    <w:abstractNumId w:val="14"/>
  </w:num>
  <w:num w:numId="25" w16cid:durableId="1688481570">
    <w:abstractNumId w:val="26"/>
  </w:num>
  <w:num w:numId="26" w16cid:durableId="160853627">
    <w:abstractNumId w:val="19"/>
  </w:num>
  <w:num w:numId="27" w16cid:durableId="778568025">
    <w:abstractNumId w:val="13"/>
  </w:num>
  <w:num w:numId="28" w16cid:durableId="17742091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32B6"/>
    <w:rsid w:val="00056113"/>
    <w:rsid w:val="000571CB"/>
    <w:rsid w:val="000666E0"/>
    <w:rsid w:val="000757B7"/>
    <w:rsid w:val="00081022"/>
    <w:rsid w:val="00081090"/>
    <w:rsid w:val="00091DC0"/>
    <w:rsid w:val="000A188B"/>
    <w:rsid w:val="000E4167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5EC6"/>
    <w:rsid w:val="003614F0"/>
    <w:rsid w:val="00373D38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97899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A7CCA"/>
    <w:rsid w:val="008C0018"/>
    <w:rsid w:val="008C4EF9"/>
    <w:rsid w:val="008E59B7"/>
    <w:rsid w:val="008E6892"/>
    <w:rsid w:val="00900FE8"/>
    <w:rsid w:val="00904688"/>
    <w:rsid w:val="00924552"/>
    <w:rsid w:val="00934E4E"/>
    <w:rsid w:val="00935E6D"/>
    <w:rsid w:val="0094433D"/>
    <w:rsid w:val="00944D5A"/>
    <w:rsid w:val="00957471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9F4AAD"/>
    <w:rsid w:val="00A027F0"/>
    <w:rsid w:val="00A10176"/>
    <w:rsid w:val="00A14827"/>
    <w:rsid w:val="00A217B9"/>
    <w:rsid w:val="00A40898"/>
    <w:rsid w:val="00A57556"/>
    <w:rsid w:val="00A66A04"/>
    <w:rsid w:val="00A76FB0"/>
    <w:rsid w:val="00A950BD"/>
    <w:rsid w:val="00A97153"/>
    <w:rsid w:val="00AE3515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43FC"/>
    <w:rsid w:val="00CC5B97"/>
    <w:rsid w:val="00CC73DD"/>
    <w:rsid w:val="00CE26D7"/>
    <w:rsid w:val="00D0478D"/>
    <w:rsid w:val="00D150DF"/>
    <w:rsid w:val="00D176DE"/>
    <w:rsid w:val="00D21B90"/>
    <w:rsid w:val="00D243E8"/>
    <w:rsid w:val="00D604B1"/>
    <w:rsid w:val="00D74D69"/>
    <w:rsid w:val="00D77063"/>
    <w:rsid w:val="00D81940"/>
    <w:rsid w:val="00D8573F"/>
    <w:rsid w:val="00D86E21"/>
    <w:rsid w:val="00DB2873"/>
    <w:rsid w:val="00DB50D8"/>
    <w:rsid w:val="00DB7F38"/>
    <w:rsid w:val="00DC4EC3"/>
    <w:rsid w:val="00DC59C9"/>
    <w:rsid w:val="00DD26B4"/>
    <w:rsid w:val="00DD34C6"/>
    <w:rsid w:val="00DE0512"/>
    <w:rsid w:val="00DE326A"/>
    <w:rsid w:val="00DF1232"/>
    <w:rsid w:val="00E07F4C"/>
    <w:rsid w:val="00E156F3"/>
    <w:rsid w:val="00E41BB8"/>
    <w:rsid w:val="00E53C27"/>
    <w:rsid w:val="00E57761"/>
    <w:rsid w:val="00E64040"/>
    <w:rsid w:val="00E75EB0"/>
    <w:rsid w:val="00E93007"/>
    <w:rsid w:val="00EB4315"/>
    <w:rsid w:val="00EC560F"/>
    <w:rsid w:val="00EC6353"/>
    <w:rsid w:val="00ED28D3"/>
    <w:rsid w:val="00EE0520"/>
    <w:rsid w:val="00EE33A5"/>
    <w:rsid w:val="00EE7C00"/>
    <w:rsid w:val="00EF384A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9F4AA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B50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0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0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0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C2FF092D-EE60-4132-B5ED-1785CB098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6610</TotalTime>
  <Pages>1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122</cp:revision>
  <cp:lastPrinted>2023-09-13T14:54:00Z</cp:lastPrinted>
  <dcterms:created xsi:type="dcterms:W3CDTF">2022-08-10T20:27:00Z</dcterms:created>
  <dcterms:modified xsi:type="dcterms:W3CDTF">2025-05-09T21:28:00Z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