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860A0" w14:textId="32B7103D" w:rsidR="000F4DBD" w:rsidRDefault="000F4DBD" w:rsidP="000F4DBD">
      <w:pPr>
        <w:spacing w:before="66" w:after="0"/>
      </w:pPr>
    </w:p>
    <w:tbl>
      <w:tblPr>
        <w:tblStyle w:val="Tabladecuadrcula4-nfasis1"/>
        <w:tblpPr w:leftFromText="180" w:rightFromText="180" w:vertAnchor="page" w:horzAnchor="margin" w:tblpXSpec="center" w:tblpY="2121"/>
        <w:tblW w:w="154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698"/>
        <w:gridCol w:w="993"/>
        <w:gridCol w:w="1417"/>
        <w:gridCol w:w="1135"/>
        <w:gridCol w:w="1998"/>
        <w:gridCol w:w="1264"/>
        <w:gridCol w:w="470"/>
        <w:gridCol w:w="1236"/>
        <w:gridCol w:w="1282"/>
      </w:tblGrid>
      <w:tr w:rsidR="000F4DBD" w14:paraId="08E98D36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612FFC29" w14:textId="77777777" w:rsidR="000F4DBD" w:rsidRDefault="000F4DBD" w:rsidP="003F2898">
            <w:pPr>
              <w:spacing w:line="360" w:lineRule="auto"/>
              <w:rPr>
                <w:rFonts w:ascii="Georgia" w:hAnsi="Georgia" w:cstheme="minorHAnsi"/>
                <w:color w:val="auto"/>
                <w:sz w:val="14"/>
                <w:szCs w:val="14"/>
              </w:rPr>
            </w:pPr>
            <w:r>
              <w:rPr>
                <w:rFonts w:ascii="Georgia" w:hAnsi="Georgia" w:cstheme="minorHAnsi"/>
                <w:color w:val="auto"/>
                <w:sz w:val="14"/>
                <w:szCs w:val="14"/>
              </w:rPr>
              <w:t>1. DATOS INFORMATIVOS</w:t>
            </w:r>
          </w:p>
        </w:tc>
      </w:tr>
      <w:tr w:rsidR="000F4DBD" w14:paraId="679106E7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FBB4" w14:textId="77777777" w:rsidR="000F4DBD" w:rsidRDefault="000F4DBD" w:rsidP="003F2898">
            <w:pPr>
              <w:spacing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ECE1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>Nombre1 Nombre2 Apellido1 Apellido2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7F8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105E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8D42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1623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0B9D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6A24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B454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DEC6" w14:textId="77777777" w:rsidR="000F4DBD" w:rsidRDefault="000F4DBD" w:rsidP="003F289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14:paraId="080E1BDC" w14:textId="77777777" w:rsidTr="00CD217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B5DE" w14:textId="77777777" w:rsidR="000F4DBD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D957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DAB0" w14:textId="40C5AC60" w:rsidR="000F4DBD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INICIO </w:t>
            </w:r>
            <w:r w:rsidR="000F4DBD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63FC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9069" w14:textId="4DB5DF87" w:rsidR="000F4DBD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CULMINACIÓN </w:t>
            </w:r>
            <w:r w:rsidR="000F4DBD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127D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3979" w14:textId="77777777" w:rsidR="000F4DBD" w:rsidRDefault="000F4DBD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BEA8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14:paraId="23D4E510" w14:textId="77777777" w:rsidTr="00CD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7ED2" w14:textId="77777777" w:rsidR="00CD217C" w:rsidRPr="00AA05AB" w:rsidRDefault="00CD217C" w:rsidP="003F2898">
            <w:pPr>
              <w:spacing w:line="480" w:lineRule="auto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 w:rsidRPr="00AA05AB">
              <w:rPr>
                <w:rFonts w:ascii="Georgia" w:hAnsi="Georgia" w:cstheme="minorHAnsi"/>
                <w:sz w:val="14"/>
                <w:szCs w:val="14"/>
              </w:rPr>
              <w:t>ENTIDAD RECEPTORA: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0519" w14:textId="77777777" w:rsidR="00CD217C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5C83" w14:textId="77777777" w:rsidR="00CD217C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2CB8D" w14:textId="77777777" w:rsidR="00CD217C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E8BF" w14:textId="77777777" w:rsidR="00CD217C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89910" w14:textId="77777777" w:rsidR="00CD217C" w:rsidRDefault="00CD217C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14:paraId="064C0D02" w14:textId="77777777" w:rsidTr="00CD217C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476E" w14:textId="10322DD4" w:rsidR="00CD217C" w:rsidRPr="00AA05AB" w:rsidRDefault="00CD217C" w:rsidP="003F2898">
            <w:pPr>
              <w:spacing w:line="480" w:lineRule="auto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 xml:space="preserve">Departamento / proyecto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2CF0" w14:textId="77777777" w:rsidR="00CD217C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D545" w14:textId="77777777" w:rsidR="00CD217C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88FE" w14:textId="77777777" w:rsidR="00CD217C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3257" w14:textId="77777777" w:rsidR="00CD217C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9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2B0B" w14:textId="77777777" w:rsidR="00CD217C" w:rsidRDefault="00CD217C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14:paraId="5F609268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602B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ACTIVIDAD 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21"/>
            </w:tblGrid>
            <w:tr w:rsidR="000F4DBD" w14:paraId="4535FA41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ACA24CA" w14:textId="77777777" w:rsidR="000F4DBD" w:rsidRDefault="000F4DBD" w:rsidP="008545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PRODUCCIÓN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24B0D" w14:textId="77777777" w:rsidR="000F4DBD" w:rsidRDefault="000F4DBD" w:rsidP="008545A3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3717969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2CE62DC" w14:textId="77777777" w:rsidR="000F4DBD" w:rsidRDefault="000F4DBD" w:rsidP="008545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INDUSTRIAL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36432" w14:textId="77777777" w:rsidR="000F4DBD" w:rsidRDefault="000F4DBD" w:rsidP="008545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0D083DEE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EF85907" w14:textId="77777777" w:rsidR="000F4DBD" w:rsidRDefault="000F4DBD" w:rsidP="008545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COMERCIALIZCIÓN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C20EF" w14:textId="77777777" w:rsidR="000F4DBD" w:rsidRDefault="000F4DBD" w:rsidP="008545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631C3E7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03C836B" w14:textId="77777777" w:rsidR="000F4DBD" w:rsidRDefault="000F4DBD" w:rsidP="008545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PRESTACIÓN DE SERVICIOS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A5CEF" w14:textId="77777777" w:rsidR="000F4DBD" w:rsidRDefault="000F4DBD" w:rsidP="008545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1163AC60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D94A4E8" w14:textId="77777777" w:rsidR="000F4DBD" w:rsidRDefault="000F4DBD" w:rsidP="008545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INSTITUCIONES PÚBLICAS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73E08" w14:textId="77777777" w:rsidR="000F4DBD" w:rsidRDefault="000F4DBD" w:rsidP="008545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472476AD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7D88ED4" w14:textId="77777777" w:rsidR="000F4DBD" w:rsidRDefault="000F4DBD" w:rsidP="008545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OTRAS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C3E73" w14:textId="77777777" w:rsidR="000F4DBD" w:rsidRDefault="000F4DBD" w:rsidP="008545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5CE9ADD4" w14:textId="77777777" w:rsidR="000F4DBD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75D6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C23334">
              <w:rPr>
                <w:rFonts w:ascii="Georgia" w:hAnsi="Georgia"/>
                <w:b/>
                <w:sz w:val="14"/>
                <w:szCs w:val="14"/>
              </w:rPr>
              <w:t>HORAS PLR DIARIAS</w:t>
            </w:r>
            <w:r>
              <w:rPr>
                <w:rFonts w:ascii="Georgia" w:hAnsi="Georgia"/>
                <w:sz w:val="14"/>
                <w:szCs w:val="14"/>
              </w:rPr>
              <w:t xml:space="preserve">: </w:t>
            </w:r>
          </w:p>
          <w:p w14:paraId="24BB41B9" w14:textId="77777777" w:rsidR="000F4DBD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978"/>
            </w:tblGrid>
            <w:tr w:rsidR="000F4DBD" w14:paraId="16F68E88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ED52BC7" w14:textId="77777777" w:rsidR="000F4DBD" w:rsidRDefault="000F4DBD" w:rsidP="008545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4 Horas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D3568" w14:textId="77777777" w:rsidR="000F4DBD" w:rsidRDefault="000F4DBD" w:rsidP="008545A3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2D655A73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BC6B048" w14:textId="77777777" w:rsidR="000F4DBD" w:rsidRDefault="000F4DBD" w:rsidP="008545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5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56876" w14:textId="77777777" w:rsidR="000F4DBD" w:rsidRDefault="000F4DBD" w:rsidP="008545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0E24F180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244BB09E" w14:textId="77777777" w:rsidR="000F4DBD" w:rsidRDefault="000F4DBD" w:rsidP="008545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6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351C7" w14:textId="77777777" w:rsidR="000F4DBD" w:rsidRDefault="000F4DBD" w:rsidP="008545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8545A3" w14:paraId="4BE28CB5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17BB19A" w14:textId="34FD39A0" w:rsidR="008545A3" w:rsidRDefault="008545A3" w:rsidP="008545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8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95A1B" w14:textId="77777777" w:rsidR="008545A3" w:rsidRDefault="008545A3" w:rsidP="008545A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3A516370" w14:textId="77777777" w:rsidR="000F4DBD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decuadrcula4-nfasis1"/>
        <w:tblW w:w="1553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568"/>
        <w:gridCol w:w="6803"/>
        <w:gridCol w:w="2835"/>
        <w:gridCol w:w="1984"/>
      </w:tblGrid>
      <w:tr w:rsidR="000F4DBD" w14:paraId="1D3D6BD5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16DD8E01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 xml:space="preserve">ASIGNATURAS </w:t>
            </w:r>
          </w:p>
          <w:p w14:paraId="4C9D7742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4FF4EFF9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RESULTADO DE APRENDIZAJE</w:t>
            </w:r>
          </w:p>
          <w:p w14:paraId="02A70ADD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5D5866DF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PRINCIPALES ACTIVIDADES A DESARROLLAR EN EL PROYECTO</w:t>
            </w:r>
          </w:p>
          <w:p w14:paraId="236F67C3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0"/>
                <w:szCs w:val="10"/>
              </w:rPr>
              <w:t>(Detalle 3 actividades principales)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03EC59CB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AREAS DE ROTACIÓN</w:t>
            </w:r>
          </w:p>
        </w:tc>
      </w:tr>
      <w:tr w:rsidR="000F4DBD" w14:paraId="5539BB1E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8EDD" w14:textId="15BD7A2C" w:rsidR="000F4DBD" w:rsidRDefault="006E4F4D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Biología General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8EE0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4A18" w14:textId="77777777" w:rsidR="006E4F4D" w:rsidRPr="006E4F4D" w:rsidRDefault="006E4F4D" w:rsidP="006E4F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t>Comprende los diferentes niveles de organización celular, su clasificación y su función.</w:t>
            </w:r>
          </w:p>
          <w:p w14:paraId="5B9B2454" w14:textId="155E8538" w:rsidR="000F4DBD" w:rsidRPr="006B4E6D" w:rsidRDefault="006E4F4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t>Comprende el funcionamiento de los sistemas orgánicos importantes.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8062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0F97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28B5A7EA" w14:textId="77777777" w:rsidTr="003F289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4EA2" w14:textId="52A6B0D2" w:rsidR="000F4DBD" w:rsidRDefault="006E4F4D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Química General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6370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AE1E" w14:textId="77777777" w:rsidR="006E4F4D" w:rsidRPr="006E4F4D" w:rsidRDefault="006E4F4D" w:rsidP="006E4F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t>Reconoce el lenguaje químico adecuado para la identificación y designación de los elementos y de compuestos químicos.</w:t>
            </w:r>
          </w:p>
          <w:p w14:paraId="486A1CF2" w14:textId="27417627" w:rsidR="000F4DBD" w:rsidRPr="006B4E6D" w:rsidRDefault="006E4F4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t>Usa el lenguaje químico adecuado para la formulación de compuestos químicos.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550F3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F365E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63682B65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87D5" w14:textId="65019091" w:rsidR="000F4DBD" w:rsidRDefault="006E4F4D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Evaluación Sensorial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EFB0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1DD3" w14:textId="77777777" w:rsidR="006E4F4D" w:rsidRPr="006E4F4D" w:rsidRDefault="006E4F4D" w:rsidP="006E4F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t>Comprende el mecanismo de percepción de estímulos a través de los sentidos</w:t>
            </w:r>
          </w:p>
          <w:p w14:paraId="51520FB3" w14:textId="1CDEB7E4" w:rsidR="000F4DBD" w:rsidRDefault="006E4F4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t>Conoce y aplica las diferentes pruebas sensoriales para caracterizar los productos alimenticios desde el punto de vista organoléptico.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11AEC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2A1DA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53ABD168" w14:textId="77777777" w:rsidTr="003F289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9DA1" w14:textId="12C1EA4F" w:rsidR="000F4DBD" w:rsidRDefault="006E4F4D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Microbiología de Alimentos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FE75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3E10" w14:textId="77777777" w:rsidR="006E4F4D" w:rsidRPr="006E4F4D" w:rsidRDefault="006E4F4D" w:rsidP="006E4F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t>Reconoce la importancia de la Microbiología en la producción de alimentos.</w:t>
            </w:r>
          </w:p>
          <w:p w14:paraId="33DDD769" w14:textId="77777777" w:rsidR="006E4F4D" w:rsidRPr="006E4F4D" w:rsidRDefault="006E4F4D" w:rsidP="006E4F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t>Aplica las técnicas y programas de muestreo para el análisis microbiológico de los alimentos.</w:t>
            </w:r>
          </w:p>
          <w:p w14:paraId="609DAAB0" w14:textId="77777777" w:rsidR="006E4F4D" w:rsidRPr="006E4F4D" w:rsidRDefault="006E4F4D" w:rsidP="006E4F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t>Identifica los tipos de microorganismos que producen infecciones e intoxicaciones alimentarias</w:t>
            </w:r>
          </w:p>
          <w:p w14:paraId="14638F10" w14:textId="66298105" w:rsidR="006E4F4D" w:rsidRDefault="006E4F4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t>Identifica los tipos de microorganismos que favorecen la producción de nuevos alimentos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74234A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ABCDA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7D819B50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774D" w14:textId="01D50683" w:rsidR="000F4DBD" w:rsidRDefault="006E4F4D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Química de los Alimentos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6365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A633" w14:textId="77777777" w:rsidR="006E4F4D" w:rsidRPr="006E4F4D" w:rsidRDefault="006E4F4D" w:rsidP="006E4F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t>Reconoce las características químico-físicas de las biomoléculas y su aprovechamiento en la industria de los alimentos.</w:t>
            </w:r>
          </w:p>
          <w:p w14:paraId="49C5A10E" w14:textId="7686D577" w:rsidR="000F4DBD" w:rsidRPr="00E71368" w:rsidRDefault="006E4F4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lastRenderedPageBreak/>
              <w:t>Identifica las transformaciones químicas que sufren los alimentos a lo largo del procesamiento y almacenamiento.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0710D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DC6D5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bookmarkStart w:id="0" w:name="_GoBack"/>
        <w:bookmarkEnd w:id="0"/>
      </w:tr>
      <w:tr w:rsidR="000F4DBD" w14:paraId="4A046432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4645" w14:textId="792421B4" w:rsidR="000F4DBD" w:rsidRDefault="006E4F4D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lastRenderedPageBreak/>
              <w:t>Tecnología del café y cacao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A8CD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CEEA" w14:textId="77777777" w:rsidR="006E4F4D" w:rsidRPr="006E4F4D" w:rsidRDefault="006E4F4D" w:rsidP="006E4F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t>Identifica las propiedades fisicoquímicas del café y su aprovechamiento industrial.</w:t>
            </w:r>
          </w:p>
          <w:p w14:paraId="3B74D6CD" w14:textId="77777777" w:rsidR="006E4F4D" w:rsidRPr="006E4F4D" w:rsidRDefault="006E4F4D" w:rsidP="006E4F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t>Reconoce la cadena de valor del café.</w:t>
            </w:r>
          </w:p>
          <w:p w14:paraId="0C61509D" w14:textId="77777777" w:rsidR="006E4F4D" w:rsidRPr="006E4F4D" w:rsidRDefault="006E4F4D" w:rsidP="006E4F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t>Desarrolla productos innovadores a partir del café con la implementación de nuevos procesos.</w:t>
            </w:r>
          </w:p>
          <w:p w14:paraId="0C5E5E38" w14:textId="77777777" w:rsidR="006E4F4D" w:rsidRPr="006E4F4D" w:rsidRDefault="006E4F4D" w:rsidP="006E4F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t>Identifica las técnicas de control de calidad y la normativa a aplicar para asegurar</w:t>
            </w:r>
          </w:p>
          <w:p w14:paraId="10415ACA" w14:textId="19F38DFA" w:rsidR="000F4DBD" w:rsidRPr="00E71368" w:rsidRDefault="006E4F4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E4F4D">
              <w:rPr>
                <w:rFonts w:ascii="Georgia" w:hAnsi="Georgia"/>
                <w:sz w:val="14"/>
                <w:szCs w:val="14"/>
              </w:rPr>
              <w:t>productos inocuos en la tecnología del café y cacao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4BF04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0C8CF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11C3BA4B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B871" w14:textId="7CEBE444" w:rsidR="000F4DBD" w:rsidRDefault="006E4F4D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Métodos de conservación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9E90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6630" w14:textId="77777777" w:rsidR="006B4E6D" w:rsidRPr="006B4E6D" w:rsidRDefault="006B4E6D" w:rsidP="006B4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Explica el efecto de la temperatura y de los aditivos químicos sobre la calidad de los alimentos, así como en la salud del consumidor.</w:t>
            </w:r>
          </w:p>
          <w:p w14:paraId="300E245E" w14:textId="77777777" w:rsidR="006B4E6D" w:rsidRPr="006B4E6D" w:rsidRDefault="006B4E6D" w:rsidP="006B4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Identifica, interpretar y aplicar los diferentes métodos de conservación de los alimentos</w:t>
            </w:r>
          </w:p>
          <w:p w14:paraId="2995F754" w14:textId="77777777" w:rsidR="006B4E6D" w:rsidRPr="006B4E6D" w:rsidRDefault="006B4E6D" w:rsidP="006B4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Define y redacta el pliego de condiciones de envases y embalajes del producto objeto de diseño</w:t>
            </w:r>
          </w:p>
          <w:p w14:paraId="793E086F" w14:textId="77777777" w:rsidR="006B4E6D" w:rsidRPr="006B4E6D" w:rsidRDefault="006B4E6D" w:rsidP="006B4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Determina la importancia del envase y embalaje como factor de venta en la industria de alimentos</w:t>
            </w:r>
          </w:p>
          <w:p w14:paraId="19640083" w14:textId="515F0546" w:rsidR="000F4DBD" w:rsidRPr="006B4E6D" w:rsidRDefault="006B4E6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Reconoce y aplica las normativas al diseño de envases y embalajes.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4615B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7A9A4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4E62A705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8E30" w14:textId="45A2BD7E" w:rsidR="000F4DBD" w:rsidRDefault="006E4F4D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Nutrición y Toxicología Alimentaria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9118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F916" w14:textId="77777777" w:rsidR="006B4E6D" w:rsidRPr="006B4E6D" w:rsidRDefault="006B4E6D" w:rsidP="006B4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Comprende el proceso de digestión de los alimentos, la composición de los alimentos,</w:t>
            </w:r>
          </w:p>
          <w:p w14:paraId="094F8807" w14:textId="77777777" w:rsidR="006B4E6D" w:rsidRPr="006B4E6D" w:rsidRDefault="006B4E6D" w:rsidP="006B4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la absorción de nutrientes y su función en la salud y bienestar del ser humano.</w:t>
            </w:r>
          </w:p>
          <w:p w14:paraId="4B222F83" w14:textId="77777777" w:rsidR="006B4E6D" w:rsidRPr="006B4E6D" w:rsidRDefault="006B4E6D" w:rsidP="006B4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Describe los requerimientos nutricionales de la dieta balanceada y equilibrada.</w:t>
            </w:r>
          </w:p>
          <w:p w14:paraId="79858C8D" w14:textId="77777777" w:rsidR="006B4E6D" w:rsidRPr="006B4E6D" w:rsidRDefault="006B4E6D" w:rsidP="006B4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Reconoce la toxicidad de sustancias de origen químico y biológico presentes en la</w:t>
            </w:r>
          </w:p>
          <w:p w14:paraId="3D462E44" w14:textId="7F0A400C" w:rsidR="000F4DBD" w:rsidRPr="006B4E6D" w:rsidRDefault="006B4E6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cadena alimentaria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9B2D5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E5DD6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44C34F83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4136" w14:textId="1B38779D" w:rsidR="000F4DBD" w:rsidRDefault="006E4F4D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Tecnología de Lácteos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78A6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DD9B" w14:textId="77777777" w:rsidR="006B4E6D" w:rsidRPr="006B4E6D" w:rsidRDefault="006B4E6D" w:rsidP="006B4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Identifica las propiedades físico químicas de la leche y su aprovechamiento industrial.</w:t>
            </w:r>
          </w:p>
          <w:p w14:paraId="73506CCE" w14:textId="77777777" w:rsidR="006B4E6D" w:rsidRPr="006B4E6D" w:rsidRDefault="006B4E6D" w:rsidP="006B4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Desarrolla productos innovadores a partir de la leche con la implementación de nuevos procesos</w:t>
            </w:r>
          </w:p>
          <w:p w14:paraId="6F6B1172" w14:textId="77777777" w:rsidR="006B4E6D" w:rsidRPr="006B4E6D" w:rsidRDefault="006B4E6D" w:rsidP="006B4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Identifica las técnicas de control de calidad y la normativa a aplicar para asegurar</w:t>
            </w:r>
          </w:p>
          <w:p w14:paraId="7AF969A0" w14:textId="1F2717AB" w:rsidR="000F4DBD" w:rsidRPr="006B4E6D" w:rsidRDefault="006B4E6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productos inocuos en la tecnología de lácteos.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620D3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628AC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7B13E04E" w14:textId="77777777" w:rsidTr="003F289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2657" w14:textId="17980F7F" w:rsidR="000F4DBD" w:rsidRDefault="006E4F4D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Tecnología de Cárnicos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9199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7977" w14:textId="77777777" w:rsidR="006B4E6D" w:rsidRPr="006B4E6D" w:rsidRDefault="006B4E6D" w:rsidP="006B4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Identifica las propiedades físico químicas de la carne y su aprovechamiento industrial.</w:t>
            </w:r>
          </w:p>
          <w:p w14:paraId="4A7BBF0B" w14:textId="77777777" w:rsidR="006B4E6D" w:rsidRPr="006B4E6D" w:rsidRDefault="006B4E6D" w:rsidP="006B4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Desarrolla productos innovadores a partir de la carne con la implementación de nuevos procesos.</w:t>
            </w:r>
          </w:p>
          <w:p w14:paraId="55F23DD9" w14:textId="35E5FF6D" w:rsidR="000F4DBD" w:rsidRPr="006B4E6D" w:rsidRDefault="006B4E6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Identifica las técnicas de control de calidad y la normativa a aplicar para asegurar productos inocuos en la tecnología de cárnicos.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B9CA7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57EF3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50CFC2AA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FABC" w14:textId="4B3DD5E9" w:rsidR="000F4DBD" w:rsidRDefault="006E4F4D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Operaciones Unitarias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D571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1AEC" w14:textId="77777777" w:rsidR="006B4E6D" w:rsidRPr="006B4E6D" w:rsidRDefault="006B4E6D" w:rsidP="006B4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Reconoce los diversos procesos de transferencia de masa y calor y aplicar herramientas</w:t>
            </w:r>
          </w:p>
          <w:p w14:paraId="5BA39125" w14:textId="77777777" w:rsidR="006B4E6D" w:rsidRPr="006B4E6D" w:rsidRDefault="006B4E6D" w:rsidP="006B4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de planificación y optimización.</w:t>
            </w:r>
          </w:p>
          <w:p w14:paraId="2D04283C" w14:textId="77777777" w:rsidR="006B4E6D" w:rsidRPr="006B4E6D" w:rsidRDefault="006B4E6D" w:rsidP="006B4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Aplica el conocimiento teórico de la Física, Química y Fisicoquímica en la realización de</w:t>
            </w:r>
          </w:p>
          <w:p w14:paraId="13885FF0" w14:textId="77777777" w:rsidR="006B4E6D" w:rsidRPr="006B4E6D" w:rsidRDefault="006B4E6D" w:rsidP="006B4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proyectos de aplicación de la transferencia de masa.</w:t>
            </w:r>
          </w:p>
          <w:p w14:paraId="71D5415E" w14:textId="77777777" w:rsidR="006B4E6D" w:rsidRPr="006B4E6D" w:rsidRDefault="006B4E6D" w:rsidP="006B4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Aplica leyes de transferencia de calor para evaluar la distribución de temperatura.</w:t>
            </w:r>
          </w:p>
          <w:p w14:paraId="5BED334A" w14:textId="4718B2AB" w:rsidR="000F4DBD" w:rsidRPr="006B4E6D" w:rsidRDefault="006B4E6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Cuantifica los efectos de la convección.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5850F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E6EDC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2861E3CF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DE4E" w14:textId="79D45ED7" w:rsidR="000F4DBD" w:rsidRDefault="006E4F4D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Tecnología de Frutas y Hortalizas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3B6A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F604" w14:textId="77777777" w:rsidR="006B4E6D" w:rsidRPr="006B4E6D" w:rsidRDefault="006B4E6D" w:rsidP="006B4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Identifica las principales frutas y hortalizas y conocer sus características- químicas y su aprovechamiento industrial.</w:t>
            </w:r>
          </w:p>
          <w:p w14:paraId="18B0ED78" w14:textId="77777777" w:rsidR="006B4E6D" w:rsidRPr="006B4E6D" w:rsidRDefault="006B4E6D" w:rsidP="006B4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Desarrolla productos innovadores a partir de las frutas y hortalizas con la implementación de nuevos procesos.</w:t>
            </w:r>
          </w:p>
          <w:p w14:paraId="52CB52E5" w14:textId="588DC6A6" w:rsidR="000F4DBD" w:rsidRDefault="006B4E6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Identifica las técnicas de control de calidad y la normativa a aplicar para asegurar productos inocuos en la tecnología de frutas y hortalizas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EFC9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CEA2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32E30CB0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5690" w14:textId="24A5D6FA" w:rsidR="000F4DBD" w:rsidRDefault="006E4F4D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Tecnología de Cereales y </w:t>
            </w:r>
            <w:proofErr w:type="spellStart"/>
            <w:r>
              <w:rPr>
                <w:rFonts w:ascii="Georgia" w:hAnsi="Georgia"/>
                <w:sz w:val="14"/>
                <w:szCs w:val="14"/>
              </w:rPr>
              <w:t>Farinaceos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AE66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E2B1" w14:textId="77777777" w:rsidR="006B4E6D" w:rsidRPr="006B4E6D" w:rsidRDefault="006B4E6D" w:rsidP="006B4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Identifica los principales cereales y conocer sus características físicas químicos y su aprovechamiento industrial.</w:t>
            </w:r>
          </w:p>
          <w:p w14:paraId="0F6D77BF" w14:textId="77777777" w:rsidR="006B4E6D" w:rsidRPr="006B4E6D" w:rsidRDefault="006B4E6D" w:rsidP="006B4E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 xml:space="preserve">Desarrolla productos innovadores a partir de los cereales con la implementación de nuevos procesos. </w:t>
            </w:r>
          </w:p>
          <w:p w14:paraId="09DB7673" w14:textId="5204CAA3" w:rsidR="000F4DBD" w:rsidRDefault="006B4E6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Identifica las técnicas de control de calidad y la normativa a aplicar para asegurar productos inocuos en la tecnología de cereales.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C89C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D04E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20255FAF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994C" w14:textId="133D072B" w:rsidR="000F4DBD" w:rsidRDefault="006E4F4D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lastRenderedPageBreak/>
              <w:t>Tecnología de Bebidas y Licores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DEE3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4502" w14:textId="77777777" w:rsidR="006B4E6D" w:rsidRPr="006B4E6D" w:rsidRDefault="006B4E6D" w:rsidP="006B4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Comprende los procesos que conllevan en la elaboración y obtención de una bebida alcohólicas, los procesos de fermentación desde el punto de vista fisicoquímico, los cambios y los controles que se llevan a cabo para un producto de consumo humano garantizando su calidad desde el control de la materia hasta la obtención de un producto final.</w:t>
            </w:r>
          </w:p>
          <w:p w14:paraId="764D5A04" w14:textId="2F4C03AC" w:rsidR="000F4DBD" w:rsidRPr="006B4E6D" w:rsidRDefault="006B4E6D" w:rsidP="006B4E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B4E6D">
              <w:rPr>
                <w:rFonts w:ascii="Georgia" w:hAnsi="Georgia"/>
                <w:sz w:val="14"/>
                <w:szCs w:val="14"/>
              </w:rPr>
              <w:t>Identifica las técnicas de control de calidad y la normativa a aplicar para asegurar productos inocuos en la tecnología de bebidas y licores.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3182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0AFE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3F8594B3" w14:textId="77777777" w:rsidR="000F4DBD" w:rsidRPr="009A5779" w:rsidRDefault="000F4DBD" w:rsidP="000F4DBD">
      <w:pPr>
        <w:jc w:val="right"/>
        <w:rPr>
          <w:rFonts w:ascii="Georgia" w:hAnsi="Georgia"/>
          <w:sz w:val="14"/>
          <w:szCs w:val="14"/>
        </w:rPr>
      </w:pPr>
      <w:r w:rsidRPr="00A41149">
        <w:rPr>
          <w:rFonts w:ascii="Georgia" w:hAnsi="Georgia"/>
          <w:b/>
          <w:bCs/>
          <w:i/>
          <w:iCs/>
          <w:sz w:val="14"/>
          <w:szCs w:val="14"/>
        </w:rPr>
        <w:lastRenderedPageBreak/>
        <w:t>Nota:</w:t>
      </w:r>
      <w:r w:rsidRPr="00A41149">
        <w:rPr>
          <w:rFonts w:ascii="Georgia" w:hAnsi="Georgia"/>
          <w:sz w:val="14"/>
          <w:szCs w:val="14"/>
        </w:rPr>
        <w:t xml:space="preserve"> El </w:t>
      </w:r>
      <w:r w:rsidRPr="00A41149">
        <w:rPr>
          <w:rFonts w:ascii="Georgia" w:hAnsi="Georgia"/>
          <w:b/>
          <w:bCs/>
          <w:i/>
          <w:iCs/>
          <w:sz w:val="14"/>
          <w:szCs w:val="14"/>
        </w:rPr>
        <w:t>sistema de evaluación</w:t>
      </w:r>
      <w:r w:rsidRPr="00A41149">
        <w:rPr>
          <w:rFonts w:ascii="Georgia" w:hAnsi="Georgia"/>
          <w:sz w:val="14"/>
          <w:szCs w:val="14"/>
        </w:rPr>
        <w:t xml:space="preserve"> se realiza con el FORMATO 5_EV_FINAL_APELLIDO_NOMBRE, el mismo que permitirá determinar si el estudiante logró los resultados de aprendizaje planificado.</w:t>
      </w:r>
    </w:p>
    <w:tbl>
      <w:tblPr>
        <w:tblStyle w:val="Tabladecuadrcula4-nfasis1"/>
        <w:tblpPr w:leftFromText="180" w:rightFromText="180" w:vertAnchor="text" w:horzAnchor="margin" w:tblpXSpec="center" w:tblpYSpec="bottom"/>
        <w:tblW w:w="63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0F4DBD" w14:paraId="6F9F47F8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A6772A" w14:textId="77777777" w:rsidR="000F4DBD" w:rsidRDefault="000F4DBD" w:rsidP="003F2898">
            <w:pPr>
              <w:rPr>
                <w:color w:val="auto"/>
              </w:rPr>
            </w:pPr>
          </w:p>
          <w:p w14:paraId="47363B75" w14:textId="77777777" w:rsidR="000F4DBD" w:rsidRDefault="000F4DBD" w:rsidP="003F2898">
            <w:pPr>
              <w:rPr>
                <w:b w:val="0"/>
                <w:bCs w:val="0"/>
                <w:color w:val="auto"/>
              </w:rPr>
            </w:pPr>
          </w:p>
          <w:p w14:paraId="0693D000" w14:textId="77777777" w:rsidR="000F4DBD" w:rsidRPr="00DF05AA" w:rsidRDefault="000F4DBD" w:rsidP="003F2898">
            <w:pPr>
              <w:jc w:val="center"/>
              <w:rPr>
                <w:rFonts w:ascii="Georgia" w:hAnsi="Georgia" w:cstheme="minorHAnsi"/>
                <w:b w:val="0"/>
                <w:color w:val="auto"/>
                <w:sz w:val="20"/>
                <w:szCs w:val="20"/>
              </w:rPr>
            </w:pPr>
            <w:r w:rsidRPr="00DF05AA">
              <w:rPr>
                <w:rFonts w:ascii="Georgia" w:hAnsi="Georgia" w:cstheme="minorHAnsi"/>
                <w:b w:val="0"/>
                <w:color w:val="auto"/>
                <w:sz w:val="20"/>
                <w:szCs w:val="20"/>
              </w:rPr>
              <w:t>…………………….…………………………</w:t>
            </w:r>
          </w:p>
        </w:tc>
      </w:tr>
      <w:tr w:rsidR="000F4DBD" w14:paraId="0C7768E5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  <w:hideMark/>
          </w:tcPr>
          <w:p w14:paraId="4C98E93B" w14:textId="77777777" w:rsidR="000F4DBD" w:rsidRPr="0070393F" w:rsidRDefault="000F4DBD" w:rsidP="003F2898">
            <w:pPr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APROBADO POR:</w:t>
            </w:r>
            <w:r>
              <w:rPr>
                <w:rFonts w:ascii="Georgia" w:hAnsi="Georgia"/>
                <w:sz w:val="16"/>
                <w:szCs w:val="16"/>
              </w:rPr>
              <w:br/>
            </w:r>
            <w:r>
              <w:rPr>
                <w:rFonts w:ascii="Georgia" w:hAnsi="Georgia"/>
                <w:b w:val="0"/>
                <w:sz w:val="16"/>
                <w:szCs w:val="16"/>
              </w:rPr>
              <w:t>Ing. ……………………………………………………..</w:t>
            </w:r>
          </w:p>
          <w:p w14:paraId="21386B41" w14:textId="77777777" w:rsidR="000F4DBD" w:rsidRDefault="000F4DBD" w:rsidP="003F2898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A5779">
              <w:rPr>
                <w:rFonts w:ascii="Georgia" w:hAnsi="Georgia"/>
                <w:bCs w:val="0"/>
                <w:sz w:val="16"/>
                <w:szCs w:val="16"/>
              </w:rPr>
              <w:t>REPRESENTANTE DE PRÁCTICAS PRE PROFESIONA</w:t>
            </w:r>
            <w:r>
              <w:rPr>
                <w:rFonts w:ascii="Georgia" w:hAnsi="Georgia"/>
                <w:bCs w:val="0"/>
                <w:sz w:val="16"/>
                <w:szCs w:val="16"/>
              </w:rPr>
              <w:t xml:space="preserve">LES DE LA CARRERA DE </w:t>
            </w:r>
            <w:r>
              <w:rPr>
                <w:rFonts w:ascii="Georgia" w:hAnsi="Georgia"/>
                <w:sz w:val="16"/>
                <w:szCs w:val="16"/>
              </w:rPr>
              <w:t>……………</w:t>
            </w:r>
          </w:p>
        </w:tc>
      </w:tr>
    </w:tbl>
    <w:p w14:paraId="5BFFC938" w14:textId="77777777" w:rsidR="000F4DBD" w:rsidRDefault="000F4DBD" w:rsidP="000F4DBD"/>
    <w:p w14:paraId="7ED753BD" w14:textId="77777777" w:rsidR="000F4DBD" w:rsidRDefault="000F4DBD" w:rsidP="000F4DBD"/>
    <w:p w14:paraId="25B4772B" w14:textId="77777777" w:rsidR="000F4DBD" w:rsidRPr="009A5779" w:rsidRDefault="000F4DBD" w:rsidP="000F4DBD"/>
    <w:p w14:paraId="174C69B1" w14:textId="77777777" w:rsidR="000F4DBD" w:rsidRPr="009A5779" w:rsidRDefault="000F4DBD" w:rsidP="000F4DBD"/>
    <w:p w14:paraId="6008F89F" w14:textId="77777777" w:rsidR="000F4DBD" w:rsidRDefault="000F4DBD" w:rsidP="000F4DBD">
      <w:pPr>
        <w:spacing w:before="66" w:after="0"/>
        <w:jc w:val="center"/>
        <w:rPr>
          <w:rFonts w:ascii="Georgia" w:eastAsia="Georgia" w:hAnsi="Georgia" w:cs="Arial"/>
          <w:b/>
          <w:color w:val="000000"/>
        </w:rPr>
      </w:pPr>
    </w:p>
    <w:sectPr w:rsidR="000F4DBD" w:rsidSect="000F4DBD">
      <w:headerReference w:type="default" r:id="rId9"/>
      <w:footerReference w:type="default" r:id="rId10"/>
      <w:pgSz w:w="16838" w:h="11906" w:orient="landscape"/>
      <w:pgMar w:top="1418" w:right="1418" w:bottom="1418" w:left="1418" w:header="284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3BA14" w14:textId="77777777" w:rsidR="000E4D58" w:rsidRDefault="000E4D58">
      <w:pPr>
        <w:spacing w:after="0" w:line="240" w:lineRule="auto"/>
      </w:pPr>
      <w:r>
        <w:separator/>
      </w:r>
    </w:p>
  </w:endnote>
  <w:endnote w:type="continuationSeparator" w:id="0">
    <w:p w14:paraId="59C7D246" w14:textId="77777777" w:rsidR="000E4D58" w:rsidRDefault="000E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039B" w14:textId="69D8951B" w:rsidR="00090F72" w:rsidRDefault="008545A3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0800" behindDoc="1" locked="0" layoutInCell="1" allowOverlap="1" wp14:anchorId="34DD2179" wp14:editId="0358976B">
          <wp:simplePos x="0" y="0"/>
          <wp:positionH relativeFrom="column">
            <wp:posOffset>-721360</wp:posOffset>
          </wp:positionH>
          <wp:positionV relativeFrom="page">
            <wp:posOffset>6202680</wp:posOffset>
          </wp:positionV>
          <wp:extent cx="10514965" cy="1343660"/>
          <wp:effectExtent l="0" t="0" r="635" b="8890"/>
          <wp:wrapTight wrapText="bothSides">
            <wp:wrapPolygon edited="0">
              <wp:start x="0" y="0"/>
              <wp:lineTo x="0" y="21437"/>
              <wp:lineTo x="21562" y="21437"/>
              <wp:lineTo x="2156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4965" cy="134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61534" w14:textId="77777777" w:rsidR="000E4D58" w:rsidRDefault="000E4D58">
      <w:pPr>
        <w:spacing w:after="0" w:line="240" w:lineRule="auto"/>
      </w:pPr>
      <w:r>
        <w:separator/>
      </w:r>
    </w:p>
  </w:footnote>
  <w:footnote w:type="continuationSeparator" w:id="0">
    <w:p w14:paraId="0F38DD1E" w14:textId="77777777" w:rsidR="000E4D58" w:rsidRDefault="000E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DFADE" w14:textId="51F71C99" w:rsidR="00472D7E" w:rsidRDefault="00472D7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eorgia" w:eastAsia="Georgia" w:hAnsi="Georgia" w:cs="Georgia"/>
      </w:rPr>
    </w:pP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09CFE76C" wp14:editId="1010EFD4">
          <wp:simplePos x="0" y="0"/>
          <wp:positionH relativeFrom="column">
            <wp:posOffset>8634384</wp:posOffset>
          </wp:positionH>
          <wp:positionV relativeFrom="page">
            <wp:posOffset>-9525</wp:posOffset>
          </wp:positionV>
          <wp:extent cx="1157605" cy="889222"/>
          <wp:effectExtent l="0" t="0" r="4445" b="6350"/>
          <wp:wrapNone/>
          <wp:docPr id="1668645919" name="Imagen 1668645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3"/>
      <w:tblW w:w="9356" w:type="dxa"/>
      <w:tblInd w:w="23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3"/>
      <w:gridCol w:w="4111"/>
      <w:gridCol w:w="2552"/>
    </w:tblGrid>
    <w:tr w:rsidR="00472D7E" w14:paraId="4C81D796" w14:textId="77777777" w:rsidTr="00090F72">
      <w:trPr>
        <w:trHeight w:val="567"/>
      </w:trPr>
      <w:tc>
        <w:tcPr>
          <w:tcW w:w="2693" w:type="dxa"/>
          <w:vMerge w:val="restart"/>
          <w:vAlign w:val="center"/>
        </w:tcPr>
        <w:p w14:paraId="136DF669" w14:textId="77777777" w:rsidR="00472D7E" w:rsidRDefault="00472D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4C1E6C94" wp14:editId="46384028">
                <wp:extent cx="1572895" cy="483235"/>
                <wp:effectExtent l="0" t="0" r="1905" b="0"/>
                <wp:docPr id="2024677520" name="Imagen 2024677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C92D2DD" w14:textId="1073B645" w:rsidR="00472D7E" w:rsidRPr="00307104" w:rsidRDefault="00472D7E" w:rsidP="00DC4EC3">
          <w:pPr>
            <w:spacing w:before="120" w:after="120"/>
            <w:jc w:val="center"/>
            <w:rPr>
              <w:rFonts w:ascii="Georgia" w:eastAsia="Georgia" w:hAnsi="Georgia" w:cs="Georgia"/>
              <w:sz w:val="16"/>
              <w:szCs w:val="16"/>
            </w:rPr>
          </w:pPr>
          <w:r w:rsidRPr="00307104">
            <w:rPr>
              <w:rFonts w:ascii="Georgia" w:eastAsia="Georgia" w:hAnsi="Georgia" w:cs="Georgia"/>
              <w:sz w:val="16"/>
              <w:szCs w:val="16"/>
            </w:rPr>
            <w:t>PRÁCTICAS PRE PROFESIONALES</w:t>
          </w:r>
        </w:p>
      </w:tc>
      <w:tc>
        <w:tcPr>
          <w:tcW w:w="2552" w:type="dxa"/>
          <w:vMerge w:val="restart"/>
          <w:vAlign w:val="center"/>
        </w:tcPr>
        <w:p w14:paraId="32C85610" w14:textId="092585C1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 w:rsidR="00A14827" w:rsidRPr="00A14827">
            <w:rPr>
              <w:rFonts w:ascii="Georgia" w:eastAsia="Georgia" w:hAnsi="Georgia" w:cs="Georgia"/>
              <w:sz w:val="16"/>
              <w:szCs w:val="16"/>
            </w:rPr>
            <w:t>ISTS-PPP-PD-001</w:t>
          </w:r>
          <w:r w:rsidR="000F4DBD">
            <w:rPr>
              <w:rFonts w:ascii="Georgia" w:eastAsia="Georgia" w:hAnsi="Georgia" w:cs="Georgia"/>
              <w:sz w:val="16"/>
              <w:szCs w:val="16"/>
            </w:rPr>
            <w:t>-A02</w:t>
          </w:r>
        </w:p>
        <w:p w14:paraId="4A9A65E6" w14:textId="2746A4B5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Fecha:  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25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-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marzo-2025</w:t>
          </w:r>
        </w:p>
        <w:p w14:paraId="20440A57" w14:textId="68FA16B1" w:rsidR="00472D7E" w:rsidRPr="00A14827" w:rsidRDefault="00472D7E" w:rsidP="00402717">
          <w:pPr>
            <w:ind w:hanging="108"/>
            <w:rPr>
              <w:rFonts w:ascii="Georgia" w:eastAsia="Georgia" w:hAnsi="Georgia" w:cs="Georgia"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>Versión:</w:t>
          </w:r>
          <w:r w:rsidR="00F877BB"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6D4D60A7" w14:textId="7F846BEA" w:rsidR="00472D7E" w:rsidRDefault="00472D7E" w:rsidP="00402717">
          <w:pPr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8545A3">
            <w:rPr>
              <w:rFonts w:ascii="Georgia" w:eastAsia="Georgia" w:hAnsi="Georgia" w:cs="Georgia"/>
              <w:noProof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8545A3">
            <w:rPr>
              <w:rFonts w:ascii="Georgia" w:eastAsia="Georgia" w:hAnsi="Georgia" w:cs="Georgia"/>
              <w:noProof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472D7E" w14:paraId="48C634AF" w14:textId="77777777" w:rsidTr="00090F72">
      <w:trPr>
        <w:trHeight w:val="567"/>
      </w:trPr>
      <w:tc>
        <w:tcPr>
          <w:tcW w:w="2693" w:type="dxa"/>
          <w:vMerge/>
          <w:vAlign w:val="center"/>
        </w:tcPr>
        <w:p w14:paraId="2C386524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111" w:type="dxa"/>
          <w:vAlign w:val="center"/>
        </w:tcPr>
        <w:p w14:paraId="0A8CF325" w14:textId="7C35AFDB" w:rsidR="00472D7E" w:rsidRPr="00307104" w:rsidRDefault="003417A7" w:rsidP="00341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Georgia" w:eastAsia="Georgia" w:hAnsi="Georgia" w:cs="Georgia"/>
              <w:b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bCs/>
              <w:sz w:val="16"/>
              <w:szCs w:val="16"/>
            </w:rPr>
            <w:t>Plan de aprendizaje práctico rotacional</w:t>
          </w:r>
        </w:p>
      </w:tc>
      <w:tc>
        <w:tcPr>
          <w:tcW w:w="2552" w:type="dxa"/>
          <w:vMerge/>
        </w:tcPr>
        <w:p w14:paraId="5C58767B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76DFFBE8" w14:textId="77777777" w:rsidR="00472D7E" w:rsidRDefault="00472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84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1B6"/>
    <w:multiLevelType w:val="multilevel"/>
    <w:tmpl w:val="9B4C2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6DE"/>
    <w:multiLevelType w:val="multilevel"/>
    <w:tmpl w:val="F854649A"/>
    <w:lvl w:ilvl="0">
      <w:start w:val="1"/>
      <w:numFmt w:val="decimal"/>
      <w:pStyle w:val="Esti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sti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sti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903113"/>
    <w:multiLevelType w:val="hybridMultilevel"/>
    <w:tmpl w:val="D87212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97EC5"/>
    <w:multiLevelType w:val="hybridMultilevel"/>
    <w:tmpl w:val="37DECD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72530"/>
    <w:multiLevelType w:val="multilevel"/>
    <w:tmpl w:val="C1F43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B1E663A"/>
    <w:multiLevelType w:val="hybridMultilevel"/>
    <w:tmpl w:val="5828483E"/>
    <w:lvl w:ilvl="0" w:tplc="8A5C622A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4B39"/>
    <w:multiLevelType w:val="hybridMultilevel"/>
    <w:tmpl w:val="75B081D8"/>
    <w:lvl w:ilvl="0" w:tplc="AA527B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lang w:val="es-EC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245F58"/>
    <w:multiLevelType w:val="hybridMultilevel"/>
    <w:tmpl w:val="600663A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37A45"/>
    <w:multiLevelType w:val="multilevel"/>
    <w:tmpl w:val="D292B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34B050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4679B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D2DD3"/>
    <w:multiLevelType w:val="hybridMultilevel"/>
    <w:tmpl w:val="52202172"/>
    <w:lvl w:ilvl="0" w:tplc="62D4D804">
      <w:start w:val="3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A48D3"/>
    <w:multiLevelType w:val="hybridMultilevel"/>
    <w:tmpl w:val="A8507D6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91C2E"/>
    <w:multiLevelType w:val="multilevel"/>
    <w:tmpl w:val="69C65B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628" w:hanging="720"/>
      </w:pPr>
    </w:lvl>
    <w:lvl w:ilvl="3">
      <w:start w:val="1"/>
      <w:numFmt w:val="decimal"/>
      <w:lvlText w:val="%1.%2.%3.%4."/>
      <w:lvlJc w:val="left"/>
      <w:pPr>
        <w:ind w:left="3402" w:hanging="720"/>
      </w:pPr>
    </w:lvl>
    <w:lvl w:ilvl="4">
      <w:start w:val="1"/>
      <w:numFmt w:val="decimal"/>
      <w:lvlText w:val="%1.%2.%3.%4.%5."/>
      <w:lvlJc w:val="left"/>
      <w:pPr>
        <w:ind w:left="4536" w:hanging="1080"/>
      </w:pPr>
    </w:lvl>
    <w:lvl w:ilvl="5">
      <w:start w:val="1"/>
      <w:numFmt w:val="decimal"/>
      <w:lvlText w:val="%1.%2.%3.%4.%5.%6."/>
      <w:lvlJc w:val="left"/>
      <w:pPr>
        <w:ind w:left="5310" w:hanging="1080"/>
      </w:pPr>
    </w:lvl>
    <w:lvl w:ilvl="6">
      <w:start w:val="1"/>
      <w:numFmt w:val="decimal"/>
      <w:lvlText w:val="%1.%2.%3.%4.%5.%6.%7."/>
      <w:lvlJc w:val="left"/>
      <w:pPr>
        <w:ind w:left="6444" w:hanging="1440"/>
      </w:pPr>
    </w:lvl>
    <w:lvl w:ilvl="7">
      <w:start w:val="1"/>
      <w:numFmt w:val="decimal"/>
      <w:lvlText w:val="%1.%2.%3.%4.%5.%6.%7.%8."/>
      <w:lvlJc w:val="left"/>
      <w:pPr>
        <w:ind w:left="7218" w:hanging="1440"/>
      </w:pPr>
    </w:lvl>
    <w:lvl w:ilvl="8">
      <w:start w:val="1"/>
      <w:numFmt w:val="decimal"/>
      <w:lvlText w:val="%1.%2.%3.%4.%5.%6.%7.%8.%9."/>
      <w:lvlJc w:val="left"/>
      <w:pPr>
        <w:ind w:left="8352" w:hanging="1800"/>
      </w:pPr>
    </w:lvl>
  </w:abstractNum>
  <w:abstractNum w:abstractNumId="15" w15:restartNumberingAfterBreak="0">
    <w:nsid w:val="571C1641"/>
    <w:multiLevelType w:val="multilevel"/>
    <w:tmpl w:val="D6D2E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9990D8D"/>
    <w:multiLevelType w:val="multilevel"/>
    <w:tmpl w:val="2820ABB6"/>
    <w:lvl w:ilvl="0"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FD223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1F98A"/>
    <w:multiLevelType w:val="hybridMultilevel"/>
    <w:tmpl w:val="F8F148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E312F8F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D5578"/>
    <w:multiLevelType w:val="multilevel"/>
    <w:tmpl w:val="3D22C8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4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96" w:hanging="720"/>
      </w:pPr>
    </w:lvl>
    <w:lvl w:ilvl="3">
      <w:start w:val="1"/>
      <w:numFmt w:val="decimal"/>
      <w:lvlText w:val="%1.%2.%3.%4"/>
      <w:lvlJc w:val="left"/>
      <w:pPr>
        <w:ind w:left="3084" w:hanging="720"/>
      </w:pPr>
    </w:lvl>
    <w:lvl w:ilvl="4">
      <w:start w:val="1"/>
      <w:numFmt w:val="decimal"/>
      <w:lvlText w:val="%1.%2.%3.%4.%5"/>
      <w:lvlJc w:val="left"/>
      <w:pPr>
        <w:ind w:left="4232" w:hanging="1080"/>
      </w:pPr>
    </w:lvl>
    <w:lvl w:ilvl="5">
      <w:start w:val="1"/>
      <w:numFmt w:val="decimal"/>
      <w:lvlText w:val="%1.%2.%3.%4.%5.%6"/>
      <w:lvlJc w:val="left"/>
      <w:pPr>
        <w:ind w:left="5020" w:hanging="1080"/>
      </w:pPr>
    </w:lvl>
    <w:lvl w:ilvl="6">
      <w:start w:val="1"/>
      <w:numFmt w:val="decimal"/>
      <w:lvlText w:val="%1.%2.%3.%4.%5.%6.%7"/>
      <w:lvlJc w:val="left"/>
      <w:pPr>
        <w:ind w:left="6168" w:hanging="1440"/>
      </w:pPr>
    </w:lvl>
    <w:lvl w:ilvl="7">
      <w:start w:val="1"/>
      <w:numFmt w:val="decimal"/>
      <w:lvlText w:val="%1.%2.%3.%4.%5.%6.%7.%8"/>
      <w:lvlJc w:val="left"/>
      <w:pPr>
        <w:ind w:left="6956" w:hanging="1440"/>
      </w:pPr>
    </w:lvl>
    <w:lvl w:ilvl="8">
      <w:start w:val="1"/>
      <w:numFmt w:val="decimal"/>
      <w:lvlText w:val="%1.%2.%3.%4.%5.%6.%7.%8.%9"/>
      <w:lvlJc w:val="left"/>
      <w:pPr>
        <w:ind w:left="8104" w:hanging="1800"/>
      </w:pPr>
    </w:lvl>
  </w:abstractNum>
  <w:abstractNum w:abstractNumId="21" w15:restartNumberingAfterBreak="0">
    <w:nsid w:val="7ED45550"/>
    <w:multiLevelType w:val="hybridMultilevel"/>
    <w:tmpl w:val="2F1215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2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8"/>
  </w:num>
  <w:num w:numId="9">
    <w:abstractNumId w:val="13"/>
  </w:num>
  <w:num w:numId="10">
    <w:abstractNumId w:val="17"/>
  </w:num>
  <w:num w:numId="11">
    <w:abstractNumId w:val="19"/>
  </w:num>
  <w:num w:numId="12">
    <w:abstractNumId w:val="12"/>
  </w:num>
  <w:num w:numId="13">
    <w:abstractNumId w:val="0"/>
  </w:num>
  <w:num w:numId="14">
    <w:abstractNumId w:val="11"/>
  </w:num>
  <w:num w:numId="15">
    <w:abstractNumId w:val="10"/>
  </w:num>
  <w:num w:numId="16">
    <w:abstractNumId w:val="8"/>
  </w:num>
  <w:num w:numId="17">
    <w:abstractNumId w:val="5"/>
  </w:num>
  <w:num w:numId="18">
    <w:abstractNumId w:val="9"/>
  </w:num>
  <w:num w:numId="19">
    <w:abstractNumId w:val="15"/>
  </w:num>
  <w:num w:numId="20">
    <w:abstractNumId w:val="7"/>
  </w:num>
  <w:num w:numId="21">
    <w:abstractNumId w:val="4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D2"/>
    <w:rsid w:val="00013B7A"/>
    <w:rsid w:val="00013C82"/>
    <w:rsid w:val="000146CB"/>
    <w:rsid w:val="00020FE7"/>
    <w:rsid w:val="00031F06"/>
    <w:rsid w:val="000320D2"/>
    <w:rsid w:val="000511E7"/>
    <w:rsid w:val="00051DE0"/>
    <w:rsid w:val="000571CB"/>
    <w:rsid w:val="000666E0"/>
    <w:rsid w:val="000757B7"/>
    <w:rsid w:val="00081090"/>
    <w:rsid w:val="00090F72"/>
    <w:rsid w:val="00091DC0"/>
    <w:rsid w:val="000A188B"/>
    <w:rsid w:val="000E4167"/>
    <w:rsid w:val="000E4D58"/>
    <w:rsid w:val="000F4DBD"/>
    <w:rsid w:val="000F527C"/>
    <w:rsid w:val="00103749"/>
    <w:rsid w:val="00117947"/>
    <w:rsid w:val="00125311"/>
    <w:rsid w:val="001379A8"/>
    <w:rsid w:val="00150A4A"/>
    <w:rsid w:val="00166AB3"/>
    <w:rsid w:val="00197B81"/>
    <w:rsid w:val="001B69F1"/>
    <w:rsid w:val="00206EFE"/>
    <w:rsid w:val="00215AD8"/>
    <w:rsid w:val="00215E9D"/>
    <w:rsid w:val="00267D76"/>
    <w:rsid w:val="0027326B"/>
    <w:rsid w:val="00276C3F"/>
    <w:rsid w:val="00284181"/>
    <w:rsid w:val="002B6A78"/>
    <w:rsid w:val="00307104"/>
    <w:rsid w:val="00307633"/>
    <w:rsid w:val="00314745"/>
    <w:rsid w:val="00314D51"/>
    <w:rsid w:val="003417A7"/>
    <w:rsid w:val="00345EC6"/>
    <w:rsid w:val="003614F0"/>
    <w:rsid w:val="00374E36"/>
    <w:rsid w:val="003800E3"/>
    <w:rsid w:val="003B6211"/>
    <w:rsid w:val="003C2E3E"/>
    <w:rsid w:val="003C48CD"/>
    <w:rsid w:val="003D267D"/>
    <w:rsid w:val="00402717"/>
    <w:rsid w:val="00410238"/>
    <w:rsid w:val="00414E49"/>
    <w:rsid w:val="00417025"/>
    <w:rsid w:val="00441F83"/>
    <w:rsid w:val="0044496A"/>
    <w:rsid w:val="00451D9F"/>
    <w:rsid w:val="00462C12"/>
    <w:rsid w:val="00472D7E"/>
    <w:rsid w:val="00473C25"/>
    <w:rsid w:val="004B0700"/>
    <w:rsid w:val="004B2808"/>
    <w:rsid w:val="004E5AF6"/>
    <w:rsid w:val="004F0C08"/>
    <w:rsid w:val="004F4655"/>
    <w:rsid w:val="005015BD"/>
    <w:rsid w:val="00510211"/>
    <w:rsid w:val="00510AB0"/>
    <w:rsid w:val="00531D0F"/>
    <w:rsid w:val="00540111"/>
    <w:rsid w:val="00552D49"/>
    <w:rsid w:val="00577286"/>
    <w:rsid w:val="0059644B"/>
    <w:rsid w:val="005B220F"/>
    <w:rsid w:val="005E6FEC"/>
    <w:rsid w:val="005F36CC"/>
    <w:rsid w:val="00601448"/>
    <w:rsid w:val="00604F37"/>
    <w:rsid w:val="00616FF2"/>
    <w:rsid w:val="00641C52"/>
    <w:rsid w:val="0064465C"/>
    <w:rsid w:val="00645BFA"/>
    <w:rsid w:val="006629BB"/>
    <w:rsid w:val="006948F8"/>
    <w:rsid w:val="006A1300"/>
    <w:rsid w:val="006A6E9A"/>
    <w:rsid w:val="006B3EA9"/>
    <w:rsid w:val="006B4E6D"/>
    <w:rsid w:val="006C24DA"/>
    <w:rsid w:val="006D1450"/>
    <w:rsid w:val="006D1D66"/>
    <w:rsid w:val="006D5177"/>
    <w:rsid w:val="006E4F4D"/>
    <w:rsid w:val="007035FB"/>
    <w:rsid w:val="0070557E"/>
    <w:rsid w:val="0070568C"/>
    <w:rsid w:val="00707F7F"/>
    <w:rsid w:val="007155C8"/>
    <w:rsid w:val="00733CE1"/>
    <w:rsid w:val="007406BB"/>
    <w:rsid w:val="00742E65"/>
    <w:rsid w:val="007659CA"/>
    <w:rsid w:val="007821D8"/>
    <w:rsid w:val="007A2EDB"/>
    <w:rsid w:val="007C1B23"/>
    <w:rsid w:val="007C1E70"/>
    <w:rsid w:val="007C664B"/>
    <w:rsid w:val="007D160A"/>
    <w:rsid w:val="007F02B5"/>
    <w:rsid w:val="008075B4"/>
    <w:rsid w:val="00814993"/>
    <w:rsid w:val="00837A93"/>
    <w:rsid w:val="00847DA7"/>
    <w:rsid w:val="008545A3"/>
    <w:rsid w:val="00855FCA"/>
    <w:rsid w:val="0087442D"/>
    <w:rsid w:val="008A22E8"/>
    <w:rsid w:val="008C0018"/>
    <w:rsid w:val="008C057E"/>
    <w:rsid w:val="008E59B7"/>
    <w:rsid w:val="008E6892"/>
    <w:rsid w:val="00900FE8"/>
    <w:rsid w:val="00904688"/>
    <w:rsid w:val="00924552"/>
    <w:rsid w:val="00935E6D"/>
    <w:rsid w:val="0094433D"/>
    <w:rsid w:val="00944D5A"/>
    <w:rsid w:val="00964720"/>
    <w:rsid w:val="009717F9"/>
    <w:rsid w:val="00991E3B"/>
    <w:rsid w:val="009967AA"/>
    <w:rsid w:val="009A09BC"/>
    <w:rsid w:val="009A2F6A"/>
    <w:rsid w:val="009B4112"/>
    <w:rsid w:val="009B5E83"/>
    <w:rsid w:val="009C58D0"/>
    <w:rsid w:val="009D7011"/>
    <w:rsid w:val="009D7CCB"/>
    <w:rsid w:val="00A027F0"/>
    <w:rsid w:val="00A10176"/>
    <w:rsid w:val="00A14827"/>
    <w:rsid w:val="00A217B9"/>
    <w:rsid w:val="00A40898"/>
    <w:rsid w:val="00A57556"/>
    <w:rsid w:val="00A66A04"/>
    <w:rsid w:val="00A76FB0"/>
    <w:rsid w:val="00A93F73"/>
    <w:rsid w:val="00A950BD"/>
    <w:rsid w:val="00A97153"/>
    <w:rsid w:val="00AE6858"/>
    <w:rsid w:val="00AF1478"/>
    <w:rsid w:val="00B12E1F"/>
    <w:rsid w:val="00B13F10"/>
    <w:rsid w:val="00B40DB4"/>
    <w:rsid w:val="00B61306"/>
    <w:rsid w:val="00B631D1"/>
    <w:rsid w:val="00B91762"/>
    <w:rsid w:val="00BA13D2"/>
    <w:rsid w:val="00BC299A"/>
    <w:rsid w:val="00C04E47"/>
    <w:rsid w:val="00C20261"/>
    <w:rsid w:val="00C21E5E"/>
    <w:rsid w:val="00C2706E"/>
    <w:rsid w:val="00C33E1A"/>
    <w:rsid w:val="00C3624B"/>
    <w:rsid w:val="00C4693A"/>
    <w:rsid w:val="00C5543D"/>
    <w:rsid w:val="00C66AC3"/>
    <w:rsid w:val="00C6772A"/>
    <w:rsid w:val="00C75C61"/>
    <w:rsid w:val="00C94E28"/>
    <w:rsid w:val="00CA075E"/>
    <w:rsid w:val="00CB4971"/>
    <w:rsid w:val="00CC5B97"/>
    <w:rsid w:val="00CC73DD"/>
    <w:rsid w:val="00CD217C"/>
    <w:rsid w:val="00CE26D7"/>
    <w:rsid w:val="00D150DF"/>
    <w:rsid w:val="00D176DE"/>
    <w:rsid w:val="00D21B90"/>
    <w:rsid w:val="00D74D69"/>
    <w:rsid w:val="00D77063"/>
    <w:rsid w:val="00D81940"/>
    <w:rsid w:val="00D8573F"/>
    <w:rsid w:val="00D86E21"/>
    <w:rsid w:val="00DB2873"/>
    <w:rsid w:val="00DB7F38"/>
    <w:rsid w:val="00DC4EC3"/>
    <w:rsid w:val="00DC59C9"/>
    <w:rsid w:val="00DD34C6"/>
    <w:rsid w:val="00DE0512"/>
    <w:rsid w:val="00DF1232"/>
    <w:rsid w:val="00E07F4C"/>
    <w:rsid w:val="00E41BB8"/>
    <w:rsid w:val="00E53C27"/>
    <w:rsid w:val="00E57761"/>
    <w:rsid w:val="00E64040"/>
    <w:rsid w:val="00E75EB0"/>
    <w:rsid w:val="00E93007"/>
    <w:rsid w:val="00EB4315"/>
    <w:rsid w:val="00EC6353"/>
    <w:rsid w:val="00ED28D3"/>
    <w:rsid w:val="00EE0520"/>
    <w:rsid w:val="00EE33A5"/>
    <w:rsid w:val="00EE7C00"/>
    <w:rsid w:val="00F554D4"/>
    <w:rsid w:val="00F765D7"/>
    <w:rsid w:val="00F85175"/>
    <w:rsid w:val="00F877BB"/>
    <w:rsid w:val="00F9581D"/>
    <w:rsid w:val="00FE2636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D3906"/>
  <w15:docId w15:val="{251B520B-76E7-4FB8-960B-1BAD21A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688"/>
  </w:style>
  <w:style w:type="paragraph" w:styleId="Ttulo1">
    <w:name w:val="heading 1"/>
    <w:basedOn w:val="Normal"/>
    <w:next w:val="Normal"/>
    <w:link w:val="Ttulo1Car"/>
    <w:uiPriority w:val="9"/>
    <w:qFormat/>
    <w:rsid w:val="000B4C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7C7"/>
  </w:style>
  <w:style w:type="paragraph" w:styleId="Piedepgina">
    <w:name w:val="footer"/>
    <w:basedOn w:val="Normal"/>
    <w:link w:val="Piedepgina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7C7"/>
  </w:style>
  <w:style w:type="table" w:styleId="Tablaconcuadrcula">
    <w:name w:val="Table Grid"/>
    <w:basedOn w:val="Tablanormal"/>
    <w:uiPriority w:val="39"/>
    <w:rsid w:val="009210ED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039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B6CB4"/>
    <w:pPr>
      <w:tabs>
        <w:tab w:val="left" w:pos="567"/>
        <w:tab w:val="right" w:leader="dot" w:pos="9072"/>
      </w:tabs>
      <w:spacing w:before="120" w:after="120" w:line="276" w:lineRule="auto"/>
      <w:ind w:left="567" w:hanging="567"/>
    </w:pPr>
    <w:rPr>
      <w:rFonts w:ascii="Georgia" w:eastAsia="Times New Roman" w:hAnsi="Georgia" w:cs="Times New Roman"/>
      <w:b/>
    </w:rPr>
  </w:style>
  <w:style w:type="character" w:customStyle="1" w:styleId="Ttulo1Car">
    <w:name w:val="Título 1 Car"/>
    <w:basedOn w:val="Fuentedeprrafopredeter"/>
    <w:link w:val="Ttulo1"/>
    <w:uiPriority w:val="9"/>
    <w:rsid w:val="000B4C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0B4C32"/>
    <w:pPr>
      <w:spacing w:after="200" w:line="276" w:lineRule="auto"/>
      <w:ind w:left="720"/>
      <w:contextualSpacing/>
    </w:pPr>
    <w:rPr>
      <w:lang w:val="es-EC"/>
    </w:rPr>
  </w:style>
  <w:style w:type="paragraph" w:styleId="NormalWeb">
    <w:name w:val="Normal (Web)"/>
    <w:basedOn w:val="Normal"/>
    <w:uiPriority w:val="99"/>
    <w:rsid w:val="000B4C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stilo1">
    <w:name w:val="Estilo1"/>
    <w:basedOn w:val="Prrafodelista"/>
    <w:link w:val="Estilo1Car"/>
    <w:qFormat/>
    <w:rsid w:val="007C2069"/>
    <w:pPr>
      <w:numPr>
        <w:numId w:val="5"/>
      </w:numPr>
      <w:autoSpaceDE w:val="0"/>
      <w:autoSpaceDN w:val="0"/>
      <w:adjustRightInd w:val="0"/>
      <w:spacing w:after="0" w:line="240" w:lineRule="auto"/>
      <w:ind w:left="1276"/>
      <w:jc w:val="both"/>
    </w:pPr>
    <w:rPr>
      <w:rFonts w:ascii="Georgia" w:hAnsi="Georgia" w:cs="Arial"/>
      <w:b/>
    </w:rPr>
  </w:style>
  <w:style w:type="paragraph" w:customStyle="1" w:styleId="CUERPO">
    <w:name w:val="CUERPO"/>
    <w:basedOn w:val="Normal"/>
    <w:link w:val="CUERPOCar"/>
    <w:qFormat/>
    <w:rsid w:val="007F7A46"/>
    <w:pPr>
      <w:autoSpaceDE w:val="0"/>
      <w:autoSpaceDN w:val="0"/>
      <w:adjustRightInd w:val="0"/>
      <w:spacing w:before="120" w:after="120" w:line="271" w:lineRule="auto"/>
      <w:jc w:val="both"/>
    </w:pPr>
    <w:rPr>
      <w:rFonts w:ascii="Georgia" w:hAnsi="Georgia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860E9"/>
    <w:rPr>
      <w:lang w:val="es-EC"/>
    </w:rPr>
  </w:style>
  <w:style w:type="character" w:customStyle="1" w:styleId="Estilo1Car">
    <w:name w:val="Estilo1 Car"/>
    <w:basedOn w:val="PrrafodelistaCar"/>
    <w:link w:val="Estilo1"/>
    <w:rsid w:val="007C2069"/>
    <w:rPr>
      <w:rFonts w:ascii="Georgia" w:hAnsi="Georgia" w:cs="Arial"/>
      <w:b/>
      <w:lang w:val="es-EC"/>
    </w:rPr>
  </w:style>
  <w:style w:type="paragraph" w:customStyle="1" w:styleId="Estilo2">
    <w:name w:val="Estilo2"/>
    <w:basedOn w:val="Prrafodelista"/>
    <w:link w:val="Estilo2Car"/>
    <w:qFormat/>
    <w:rsid w:val="007C2069"/>
    <w:pPr>
      <w:numPr>
        <w:ilvl w:val="1"/>
        <w:numId w:val="6"/>
      </w:numPr>
      <w:ind w:left="1701"/>
    </w:pPr>
    <w:rPr>
      <w:rFonts w:ascii="Georgia" w:hAnsi="Georgia" w:cs="Arial"/>
      <w:b/>
    </w:rPr>
  </w:style>
  <w:style w:type="character" w:customStyle="1" w:styleId="CUERPOCar">
    <w:name w:val="CUERPO Car"/>
    <w:basedOn w:val="Fuentedeprrafopredeter"/>
    <w:link w:val="CUERPO"/>
    <w:rsid w:val="007F7A46"/>
    <w:rPr>
      <w:rFonts w:ascii="Georgia" w:hAnsi="Georgia" w:cs="Times New Roman"/>
    </w:rPr>
  </w:style>
  <w:style w:type="paragraph" w:customStyle="1" w:styleId="Estilo3">
    <w:name w:val="Estilo3"/>
    <w:basedOn w:val="Prrafodelista"/>
    <w:link w:val="Estilo3Car"/>
    <w:qFormat/>
    <w:rsid w:val="007C2069"/>
    <w:pPr>
      <w:numPr>
        <w:ilvl w:val="2"/>
        <w:numId w:val="6"/>
      </w:numPr>
    </w:pPr>
    <w:rPr>
      <w:rFonts w:ascii="Georgia" w:hAnsi="Georgia" w:cs="Arial"/>
      <w:b/>
    </w:rPr>
  </w:style>
  <w:style w:type="character" w:customStyle="1" w:styleId="Estilo2Car">
    <w:name w:val="Estilo2 Car"/>
    <w:basedOn w:val="PrrafodelistaCar"/>
    <w:link w:val="Estilo2"/>
    <w:rsid w:val="007C2069"/>
    <w:rPr>
      <w:rFonts w:ascii="Georgia" w:hAnsi="Georgia" w:cs="Arial"/>
      <w:b/>
      <w:lang w:val="es-EC"/>
    </w:rPr>
  </w:style>
  <w:style w:type="character" w:customStyle="1" w:styleId="Estilo3Car">
    <w:name w:val="Estilo3 Car"/>
    <w:basedOn w:val="PrrafodelistaCar"/>
    <w:link w:val="Estilo3"/>
    <w:rsid w:val="007C2069"/>
    <w:rPr>
      <w:rFonts w:ascii="Georgia" w:hAnsi="Georgia" w:cs="Arial"/>
      <w:b/>
      <w:lang w:val="es-EC"/>
    </w:rPr>
  </w:style>
  <w:style w:type="paragraph" w:customStyle="1" w:styleId="Estilo0">
    <w:name w:val="Estilo0"/>
    <w:basedOn w:val="Normal"/>
    <w:link w:val="Estilo0Car"/>
    <w:qFormat/>
    <w:rsid w:val="00DB6CB4"/>
    <w:pPr>
      <w:jc w:val="center"/>
    </w:pPr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TDC">
    <w:name w:val="TOC Heading"/>
    <w:basedOn w:val="Ttulo1"/>
    <w:next w:val="Normal"/>
    <w:uiPriority w:val="39"/>
    <w:unhideWhenUsed/>
    <w:qFormat/>
    <w:rsid w:val="00DB6CB4"/>
    <w:pPr>
      <w:spacing w:line="259" w:lineRule="auto"/>
      <w:outlineLvl w:val="9"/>
    </w:pPr>
    <w:rPr>
      <w:lang w:eastAsia="es-EC"/>
    </w:rPr>
  </w:style>
  <w:style w:type="character" w:customStyle="1" w:styleId="Estilo0Car">
    <w:name w:val="Estilo0 Car"/>
    <w:basedOn w:val="Fuentedeprrafopredeter"/>
    <w:link w:val="Estilo0"/>
    <w:rsid w:val="00DB6CB4"/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delmarcadordeposicin">
    <w:name w:val="Placeholder Text"/>
    <w:basedOn w:val="Fuentedeprrafopredeter"/>
    <w:uiPriority w:val="99"/>
    <w:semiHidden/>
    <w:rsid w:val="00B11CB4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EA7490"/>
  </w:style>
  <w:style w:type="paragraph" w:customStyle="1" w:styleId="Bibliografia">
    <w:name w:val="Bibliografia"/>
    <w:basedOn w:val="CUERPO"/>
    <w:link w:val="BibliografiaCar"/>
    <w:qFormat/>
    <w:rsid w:val="00E42E5A"/>
    <w:pPr>
      <w:shd w:val="clear" w:color="auto" w:fill="FFFFFF" w:themeFill="background1"/>
      <w:ind w:left="567" w:hanging="567"/>
    </w:pPr>
    <w:rPr>
      <w:lang w:val="es-EC"/>
    </w:rPr>
  </w:style>
  <w:style w:type="character" w:customStyle="1" w:styleId="BibliografiaCar">
    <w:name w:val="Bibliografia Car"/>
    <w:basedOn w:val="CUERPOCar"/>
    <w:link w:val="Bibliografia"/>
    <w:rsid w:val="00E42E5A"/>
    <w:rPr>
      <w:rFonts w:ascii="Georgia" w:hAnsi="Georgia" w:cs="Times New Roman"/>
      <w:shd w:val="clear" w:color="auto" w:fill="FFFFFF" w:themeFill="background1"/>
      <w:lang w:val="es-EC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6C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table" w:styleId="Tabladecuadrcula4-nfasis1">
    <w:name w:val="Grid Table 4 Accent 1"/>
    <w:basedOn w:val="Tablanormal"/>
    <w:uiPriority w:val="49"/>
    <w:rsid w:val="000F4DBD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C" w:eastAsia="en-US"/>
    </w:r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zElDhr679oHE8ToyITbHwDdBXA==">AMUW2mXdQSovTQ9+4YqPQWe/DWWgsSKMZscUVPPX43HdKYts5YyXu3OcqeENLRVNeiSGn3wgaxRVE8RnBHhd6SOaOLS306ksIMyFZrRgiU943t9DDzwa075Hq33FqpkPTCjhgTmkfB633kmXjMcG/jqXY5mzTMLYGluLqCOJ/zRYiFbIt/QCT/PfLl4S+UOBSLiR4jR+9JtsRM9pCb4Ux/HB43JK3nrO7TaCEqGIA592LHNbYkJjUeM=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19ED603-4B27-4C43-9902-FE91FE14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946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fcent</dc:creator>
  <cp:lastModifiedBy>usuario</cp:lastModifiedBy>
  <cp:revision>3</cp:revision>
  <cp:lastPrinted>2023-09-13T14:54:00Z</cp:lastPrinted>
  <dcterms:created xsi:type="dcterms:W3CDTF">2025-04-04T19:53:00Z</dcterms:created>
  <dcterms:modified xsi:type="dcterms:W3CDTF">2025-04-21T15:10:00Z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ac352d83d77dbb7dccf959ed10c207291a7bee9a7049d88c765de36ea044c7e1</vt:lpwstr>
  </property>
</Properties>
</file>