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BC860A0" w14:textId="32B7103D" w:rsidR="000F4DBD" w:rsidRDefault="000F4DBD" w:rsidP="000F4DBD">
      <w:pPr>
        <w:spacing w:before="66" w:after="0"/>
      </w:pPr>
    </w:p>
    <w:tbl>
      <w:tblPr>
        <w:tblStyle w:val="Tabladecuadrcula4-nfasis1"/>
        <w:tblpPr w:leftFromText="180" w:rightFromText="180" w:vertAnchor="page" w:horzAnchor="margin" w:tblpXSpec="center" w:tblpY="2121"/>
        <w:tblW w:w="15450" w:type="dxa"/>
        <w:tblInd w:w="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263"/>
        <w:gridCol w:w="2694"/>
        <w:gridCol w:w="698"/>
        <w:gridCol w:w="993"/>
        <w:gridCol w:w="1417"/>
        <w:gridCol w:w="1135"/>
        <w:gridCol w:w="1998"/>
        <w:gridCol w:w="1264"/>
        <w:gridCol w:w="470"/>
        <w:gridCol w:w="1236"/>
        <w:gridCol w:w="1282"/>
      </w:tblGrid>
      <w:tr w:rsidR="000F4DBD" w14:paraId="08E98D36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50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hideMark/>
          </w:tcPr>
          <w:p w14:paraId="612FFC29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color w:val="auto"/>
                <w:sz w:val="14"/>
                <w:szCs w:val="14"/>
              </w:rPr>
            </w:pPr>
            <w:r>
              <w:rPr>
                <w:rFonts w:ascii="Georgia" w:hAnsi="Georgia" w:cstheme="minorHAnsi"/>
                <w:color w:val="auto"/>
                <w:sz w:val="14"/>
                <w:szCs w:val="14"/>
              </w:rPr>
              <w:t>1. DATOS INFORMATIVOS</w:t>
            </w:r>
          </w:p>
        </w:tc>
      </w:tr>
      <w:tr w:rsidR="000F4DBD" w14:paraId="679106E7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8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DAFBB4" w14:textId="77777777" w:rsidR="000F4DBD" w:rsidRDefault="000F4DBD" w:rsidP="003F2898">
            <w:pPr>
              <w:spacing w:line="360" w:lineRule="auto"/>
              <w:rPr>
                <w:rFonts w:ascii="Georgia" w:hAnsi="Georgia" w:cstheme="minorHAnsi"/>
                <w:b w:val="0"/>
                <w:bCs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 xml:space="preserve">APELLIDOS/NOMBRES: </w:t>
            </w:r>
          </w:p>
        </w:tc>
        <w:tc>
          <w:tcPr>
            <w:tcW w:w="339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5F6ECE1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noProof/>
                <w:sz w:val="14"/>
                <w:szCs w:val="14"/>
              </w:rPr>
              <w:t>Nombre1 Nombre2 Apellido1 Apellido2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CEA27F8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CÉDULA: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C105E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FDC8D42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CARRERA:</w:t>
            </w:r>
          </w:p>
        </w:tc>
        <w:tc>
          <w:tcPr>
            <w:tcW w:w="19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B241623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2720B9D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SEMESTRE:</w:t>
            </w:r>
          </w:p>
        </w:tc>
        <w:tc>
          <w:tcPr>
            <w:tcW w:w="4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346A24" w14:textId="77777777" w:rsidR="000F4DBD" w:rsidRDefault="000F4DBD" w:rsidP="003F2898">
            <w:pPr>
              <w:spacing w:line="36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1D8B454" w14:textId="77777777" w:rsidR="000F4DBD" w:rsidRDefault="000F4DBD" w:rsidP="003F2898">
            <w:pPr>
              <w:spacing w:line="36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18ADEC6" w14:textId="77777777" w:rsidR="000F4DBD" w:rsidRDefault="000F4DBD" w:rsidP="003F2898">
            <w:pPr>
              <w:spacing w:line="360" w:lineRule="auto"/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080E1BDC" w14:textId="77777777" w:rsidTr="00CD217C">
        <w:trPr>
          <w:trHeight w:val="26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1C2B5DE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noProof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>E-MAIL: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C7D957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Cs/>
                <w:noProof/>
                <w:sz w:val="14"/>
                <w:szCs w:val="14"/>
                <w:lang w:val="en-US"/>
              </w:rPr>
            </w:pPr>
          </w:p>
        </w:tc>
        <w:tc>
          <w:tcPr>
            <w:tcW w:w="16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EE9DAB0" w14:textId="40C5AC60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INICIO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7763FC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313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B439069" w14:textId="4DB5DF87" w:rsidR="000F4DBD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 xml:space="preserve">FECHA DE CULMINACIÓN </w:t>
            </w:r>
            <w:r w:rsidR="000F4DBD">
              <w:rPr>
                <w:rFonts w:ascii="Georgia" w:hAnsi="Georgia" w:cstheme="minorHAnsi"/>
                <w:b/>
                <w:noProof/>
                <w:sz w:val="14"/>
                <w:szCs w:val="14"/>
              </w:rPr>
              <w:t>:</w:t>
            </w:r>
          </w:p>
        </w:tc>
        <w:tc>
          <w:tcPr>
            <w:tcW w:w="12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A08127D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7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2BA3979" w14:textId="77777777" w:rsidR="000F4DBD" w:rsidRDefault="000F4DBD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noProof/>
                <w:sz w:val="14"/>
                <w:szCs w:val="14"/>
              </w:rPr>
              <w:t>TOTAL DE HORAS:</w:t>
            </w:r>
          </w:p>
        </w:tc>
        <w:tc>
          <w:tcPr>
            <w:tcW w:w="1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D3BBEA8" w14:textId="77777777" w:rsidR="000F4DBD" w:rsidRDefault="000F4DBD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23D4E510" w14:textId="77777777" w:rsidTr="00CD217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04F7ED2" w14:textId="77777777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  <w:r w:rsidRPr="00AA05AB">
              <w:rPr>
                <w:rFonts w:ascii="Georgia" w:hAnsi="Georgia" w:cstheme="minorHAnsi"/>
                <w:sz w:val="14"/>
                <w:szCs w:val="14"/>
              </w:rPr>
              <w:t>ENTIDAD RECEPTORA: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C10519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BED5C83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DIRECCIÓN:</w:t>
            </w:r>
          </w:p>
        </w:tc>
        <w:tc>
          <w:tcPr>
            <w:tcW w:w="4550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7C02CB8D" w14:textId="77777777" w:rsidR="00CD217C" w:rsidRDefault="00CD217C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247E8BF" w14:textId="77777777" w:rsidR="00CD217C" w:rsidRDefault="00CD217C" w:rsidP="003F2898">
            <w:pPr>
              <w:spacing w:line="480" w:lineRule="auto"/>
              <w:jc w:val="right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  <w:r>
              <w:rPr>
                <w:rFonts w:ascii="Georgia" w:hAnsi="Georgia" w:cstheme="minorHAnsi"/>
                <w:b/>
                <w:bCs/>
                <w:sz w:val="14"/>
                <w:szCs w:val="14"/>
              </w:rPr>
              <w:t>TELEFONO:</w:t>
            </w:r>
          </w:p>
        </w:tc>
        <w:tc>
          <w:tcPr>
            <w:tcW w:w="2988" w:type="dxa"/>
            <w:gridSpan w:val="3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BB89910" w14:textId="77777777" w:rsidR="00CD217C" w:rsidRDefault="00CD217C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CD217C" w14:paraId="064C0D02" w14:textId="77777777" w:rsidTr="00CD217C">
        <w:trPr>
          <w:trHeight w:val="141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89476E" w14:textId="10322DD4" w:rsidR="00CD217C" w:rsidRPr="00AA05AB" w:rsidRDefault="00CD217C" w:rsidP="003F2898">
            <w:pPr>
              <w:spacing w:line="480" w:lineRule="auto"/>
              <w:rPr>
                <w:rFonts w:ascii="Georgia" w:hAnsi="Georgia" w:cstheme="minorHAnsi"/>
                <w:sz w:val="14"/>
                <w:szCs w:val="14"/>
              </w:rPr>
            </w:pPr>
            <w:r>
              <w:rPr>
                <w:rFonts w:ascii="Georgia" w:hAnsi="Georgia" w:cstheme="minorHAnsi"/>
                <w:sz w:val="14"/>
                <w:szCs w:val="14"/>
              </w:rPr>
              <w:t xml:space="preserve">Departamento / proyecto 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1862CF0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691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376D545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4550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E088FE" w14:textId="77777777" w:rsidR="00CD217C" w:rsidRDefault="00CD217C" w:rsidP="003F289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  <w:tc>
          <w:tcPr>
            <w:tcW w:w="126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0F43257" w14:textId="77777777" w:rsidR="00CD217C" w:rsidRDefault="00CD217C" w:rsidP="003F2898">
            <w:pPr>
              <w:spacing w:line="480" w:lineRule="auto"/>
              <w:jc w:val="right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b/>
                <w:bCs/>
                <w:sz w:val="14"/>
                <w:szCs w:val="14"/>
              </w:rPr>
            </w:pPr>
          </w:p>
        </w:tc>
        <w:tc>
          <w:tcPr>
            <w:tcW w:w="2988" w:type="dxa"/>
            <w:gridSpan w:val="3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33C2B0B" w14:textId="77777777" w:rsidR="00CD217C" w:rsidRDefault="00CD217C" w:rsidP="003F2898">
            <w:pPr>
              <w:spacing w:line="48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  <w:tr w:rsidR="000F4DBD" w14:paraId="5F609268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220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648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964602B" w14:textId="77777777" w:rsidR="000F4DBD" w:rsidRDefault="000F4DBD" w:rsidP="003F2898">
            <w:pPr>
              <w:rPr>
                <w:rFonts w:ascii="Georgia" w:hAnsi="Georgia"/>
                <w:b w:val="0"/>
                <w:bCs w:val="0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ACTIVIDAD ECONÓMICA: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2568"/>
              <w:gridCol w:w="621"/>
            </w:tblGrid>
            <w:tr w:rsidR="000F4DBD" w14:paraId="4535FA41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5ACA24CA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PRODUCCIÓN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7F24B0D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3717969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2CE62DC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INDUSTRIAL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2B36432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D083DEE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EF85907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COMERCIALIZCIÓN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387C20EF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631C3E73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103C836B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PRESTACIÓN DE SERVICIOS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C8A5CEF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1163AC60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4D94A4E8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INSTITUCIONES PÚBLICAS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A873E08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472476AD" w14:textId="77777777" w:rsidTr="003F2898">
              <w:trPr>
                <w:trHeight w:val="26"/>
              </w:trPr>
              <w:tc>
                <w:tcPr>
                  <w:tcW w:w="2568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7D88ED4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  <w:r>
                    <w:rPr>
                      <w:rFonts w:ascii="Georgia" w:hAnsi="Georgia" w:cstheme="minorHAnsi"/>
                      <w:sz w:val="14"/>
                      <w:szCs w:val="14"/>
                    </w:rPr>
                    <w:t>OTRAS</w:t>
                  </w:r>
                </w:p>
              </w:tc>
              <w:tc>
                <w:tcPr>
                  <w:tcW w:w="621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9EC3E73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5CE9ADD4" w14:textId="77777777" w:rsidR="000F4DBD" w:rsidRDefault="000F4DBD" w:rsidP="003F2898">
            <w:pPr>
              <w:spacing w:line="480" w:lineRule="auto"/>
              <w:jc w:val="right"/>
              <w:rPr>
                <w:rFonts w:ascii="Georgia" w:hAnsi="Georgia" w:cstheme="minorHAnsi"/>
                <w:b w:val="0"/>
                <w:bCs w:val="0"/>
                <w:sz w:val="14"/>
                <w:szCs w:val="14"/>
              </w:rPr>
            </w:pPr>
          </w:p>
        </w:tc>
        <w:tc>
          <w:tcPr>
            <w:tcW w:w="8802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BBE75D6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b/>
                <w:bCs/>
                <w:sz w:val="14"/>
                <w:szCs w:val="14"/>
              </w:rPr>
            </w:pPr>
            <w:r w:rsidRPr="00C23334">
              <w:rPr>
                <w:rFonts w:ascii="Georgia" w:hAnsi="Georgia"/>
                <w:b/>
                <w:sz w:val="14"/>
                <w:szCs w:val="14"/>
              </w:rPr>
              <w:t>HORAS PLR DIARIAS</w:t>
            </w:r>
            <w:r>
              <w:rPr>
                <w:rFonts w:ascii="Georgia" w:hAnsi="Georgia"/>
                <w:sz w:val="14"/>
                <w:szCs w:val="14"/>
              </w:rPr>
              <w:t xml:space="preserve">: </w:t>
            </w:r>
          </w:p>
          <w:p w14:paraId="24BB41B9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  <w:tbl>
            <w:tblPr>
              <w:tblStyle w:val="Tablaconcuadrcula"/>
              <w:tblW w:w="0" w:type="auto"/>
              <w:tblBorders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insideH w:val="none" w:sz="0" w:space="0" w:color="auto"/>
                <w:insideV w:val="none" w:sz="0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1197"/>
              <w:gridCol w:w="978"/>
            </w:tblGrid>
            <w:tr w:rsidR="000F4DBD" w14:paraId="16F68E88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3ED52BC7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 xml:space="preserve">4 Horas 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12FD3568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ind w:left="390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2D655A73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0BC6B048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5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0656876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0F4DBD" w14:paraId="0E24F180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hideMark/>
                </w:tcPr>
                <w:p w14:paraId="244BB09E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6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06C351C7" w14:textId="77777777" w:rsidR="000F4DBD" w:rsidRDefault="000F4DBD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  <w:tr w:rsidR="00BE5F89" w14:paraId="3972CCF4" w14:textId="77777777" w:rsidTr="003F2898">
              <w:trPr>
                <w:trHeight w:val="89"/>
              </w:trPr>
              <w:tc>
                <w:tcPr>
                  <w:tcW w:w="1197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</w:tcPr>
                <w:p w14:paraId="06E6B975" w14:textId="6D96A468" w:rsidR="00BE5F89" w:rsidRDefault="00BE5F89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6"/>
                      <w:szCs w:val="16"/>
                    </w:rPr>
                  </w:pPr>
                  <w:r>
                    <w:rPr>
                      <w:rFonts w:ascii="Georgia" w:hAnsi="Georgia" w:cstheme="minorHAnsi"/>
                      <w:sz w:val="16"/>
                      <w:szCs w:val="16"/>
                    </w:rPr>
                    <w:t>8 Horas</w:t>
                  </w:r>
                </w:p>
              </w:tc>
              <w:tc>
                <w:tcPr>
                  <w:tcW w:w="978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5C6568D0" w14:textId="77777777" w:rsidR="00BE5F89" w:rsidRDefault="00BE5F89" w:rsidP="00BE5F89">
                  <w:pPr>
                    <w:framePr w:hSpace="180" w:wrap="around" w:vAnchor="page" w:hAnchor="margin" w:xAlign="center" w:y="2121"/>
                    <w:spacing w:line="480" w:lineRule="auto"/>
                    <w:rPr>
                      <w:rFonts w:ascii="Georgia" w:hAnsi="Georgia" w:cstheme="minorHAnsi"/>
                      <w:sz w:val="14"/>
                      <w:szCs w:val="14"/>
                    </w:rPr>
                  </w:pPr>
                </w:p>
              </w:tc>
            </w:tr>
          </w:tbl>
          <w:p w14:paraId="3A516370" w14:textId="77777777" w:rsidR="000F4DBD" w:rsidRDefault="000F4DBD" w:rsidP="003F2898">
            <w:pPr>
              <w:spacing w:line="48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 w:cstheme="minorHAnsi"/>
                <w:sz w:val="14"/>
                <w:szCs w:val="14"/>
              </w:rPr>
            </w:pPr>
          </w:p>
        </w:tc>
      </w:tr>
    </w:tbl>
    <w:tbl>
      <w:tblPr>
        <w:tblStyle w:val="Tabladecuadrcula4-nfasis1"/>
        <w:tblW w:w="15534" w:type="dxa"/>
        <w:tblInd w:w="-7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344"/>
        <w:gridCol w:w="568"/>
        <w:gridCol w:w="6803"/>
        <w:gridCol w:w="2835"/>
        <w:gridCol w:w="1984"/>
      </w:tblGrid>
      <w:tr w:rsidR="000F4DBD" w14:paraId="1D3D6BD5" w14:textId="77777777" w:rsidTr="009727F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60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9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</w:tcPr>
          <w:p w14:paraId="4C9D7742" w14:textId="651982F1" w:rsidR="000F4DBD" w:rsidRDefault="000F4DBD" w:rsidP="009727FE">
            <w:pPr>
              <w:jc w:val="center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ASIGNATURAS</w:t>
            </w: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</w:tcPr>
          <w:p w14:paraId="02A70ADD" w14:textId="1EC156B5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RESULTADO DE APRENDIZAJE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  <w:hideMark/>
          </w:tcPr>
          <w:p w14:paraId="5D5866DF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PRINCIPALES ACTIVIDADES A DESARROLLAR EN EL PROYECTO</w:t>
            </w:r>
          </w:p>
          <w:p w14:paraId="236F67C3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0"/>
                <w:szCs w:val="10"/>
              </w:rPr>
              <w:t>(Detalle 3 actividades principales)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427F"/>
            <w:vAlign w:val="center"/>
            <w:hideMark/>
          </w:tcPr>
          <w:p w14:paraId="03EC59CB" w14:textId="77777777" w:rsidR="000F4DBD" w:rsidRDefault="000F4DBD" w:rsidP="009727FE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b w:val="0"/>
                <w:bCs w:val="0"/>
                <w:color w:val="auto"/>
                <w:sz w:val="14"/>
                <w:szCs w:val="14"/>
              </w:rPr>
            </w:pPr>
            <w:r>
              <w:rPr>
                <w:rFonts w:ascii="Georgia" w:hAnsi="Georgia"/>
                <w:color w:val="auto"/>
                <w:sz w:val="14"/>
                <w:szCs w:val="14"/>
              </w:rPr>
              <w:t>AREAS DE ROTACIÓN</w:t>
            </w:r>
          </w:p>
        </w:tc>
      </w:tr>
      <w:tr w:rsidR="009727FE" w14:paraId="5539BB1E" w14:textId="77777777" w:rsidTr="0097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85E8EDD" w14:textId="317F1AD1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Instalaciones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9B8EE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C41D57E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estado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en base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mediciones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pruebas basado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normas.</w:t>
            </w:r>
          </w:p>
          <w:p w14:paraId="14A827B4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Reconoce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elementos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 y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aplicación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escenarios en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puede darse.</w:t>
            </w:r>
          </w:p>
          <w:p w14:paraId="1207F192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 las normas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vigentes 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implementación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ejecución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instalaciones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5B9B2454" w14:textId="55CB24F6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396">
              <w:rPr>
                <w:rFonts w:ascii="Georgia" w:hAnsi="Georgia"/>
                <w:sz w:val="14"/>
                <w:szCs w:val="14"/>
              </w:rPr>
              <w:t>Establece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correctamente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relaciones de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variables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que intervienen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una instalación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eléctrica,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criterios basados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teoría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circuitos eléctricos.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9CD8062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C30F97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28B5A7EA" w14:textId="77777777" w:rsidTr="00D35AD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CC4EA2" w14:textId="1F92B107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Control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2F16370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33587D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1CD66C95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Distinguir entre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diferentes 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electromecánicos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un circuito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máquinas.</w:t>
            </w:r>
          </w:p>
          <w:p w14:paraId="69105A4E" w14:textId="77777777" w:rsidR="009727FE" w:rsidRPr="00FB3396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Capacidad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diseño de diagramas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en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softwares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simulación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licencia libre.</w:t>
            </w:r>
          </w:p>
          <w:p w14:paraId="486A1CF2" w14:textId="33655BCC" w:rsidR="009727FE" w:rsidRPr="00394547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eastAsia="Georgia" w:hAnsi="Georgia" w:cs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Lectura de planos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eléctricos unifilares,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conexionado, ruteos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Arquitectónicos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entre otros.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Destreza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conexionado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tableros 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fuerza y control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9E550F3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D5F365E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63682B65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BF787D5" w14:textId="20A83C02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Máquinas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222EFB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C639310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  <w:p w14:paraId="130DC60D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Determina el tipo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 por medio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 identificación del</w:t>
            </w:r>
          </w:p>
          <w:p w14:paraId="1273904E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diagrama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conexión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bobinas.</w:t>
            </w:r>
          </w:p>
          <w:p w14:paraId="51520FB3" w14:textId="7673C0EC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lastRenderedPageBreak/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procedimientos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técnicos utilizando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los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adecuados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identificar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terminales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motores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monofásicos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trifásicos.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311AE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AE2A1DA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bookmarkStart w:id="0" w:name="_GoBack"/>
        <w:bookmarkEnd w:id="0"/>
      </w:tr>
      <w:tr w:rsidR="009727FE" w14:paraId="53ABD168" w14:textId="77777777" w:rsidTr="00D35ADD">
        <w:trPr>
          <w:trHeight w:val="1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559DA1" w14:textId="4087F205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Diseño Asistido por Computador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CFE75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47E61E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entorno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AutoCAD, así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configuraciones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necesarias antes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iniciar un proyecto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diseño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14638F10" w14:textId="1553DAAD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Entendimiento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conceptos medios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 AutoCAD,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dibujos en 2D y 3D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A74234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47ABCD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0F4DBD" w14:paraId="7D819B50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8D774D" w14:textId="43DCF4A5" w:rsidR="000F4DBD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Mantenimiento Industrial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B266365" w14:textId="77777777" w:rsidR="000F4DBD" w:rsidRDefault="000F4DBD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9C5A10E" w14:textId="7F24E55F" w:rsidR="000F4DBD" w:rsidRPr="00E71368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Aprendizaje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significativo de la</w:t>
            </w:r>
            <w:r>
              <w:rPr>
                <w:rFonts w:ascii="Georgia" w:hAnsi="Georgia"/>
                <w:sz w:val="14"/>
                <w:szCs w:val="14"/>
              </w:rPr>
              <w:t xml:space="preserve"> e</w:t>
            </w:r>
            <w:r w:rsidRPr="00FB3396">
              <w:rPr>
                <w:rFonts w:ascii="Georgia" w:hAnsi="Georgia"/>
                <w:sz w:val="14"/>
                <w:szCs w:val="14"/>
              </w:rPr>
              <w:t>jecución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tipos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mantenimiento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aplicados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industria para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mejora continua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DC0710D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9325C5B" w14:textId="77777777" w:rsidR="000F4DBD" w:rsidRDefault="000F4DBD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68C15E5C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0EF20133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1F7C93CB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  <w:p w14:paraId="1ABDC6D5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A046432" w14:textId="77777777" w:rsidTr="00D35AD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304645" w14:textId="51528ED0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Sistemas de Distribución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704A8CD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0415ACA" w14:textId="3E3F7E55" w:rsidR="009727FE" w:rsidRPr="00E71368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C65BD0">
              <w:rPr>
                <w:rFonts w:ascii="Georgia" w:hAnsi="Georgia"/>
                <w:sz w:val="14"/>
                <w:szCs w:val="14"/>
              </w:rPr>
              <w:t xml:space="preserve">Manipula de forma práctica los módulos didácticos </w:t>
            </w:r>
            <w:proofErr w:type="spellStart"/>
            <w:r w:rsidRPr="00C65BD0">
              <w:rPr>
                <w:rFonts w:ascii="Georgia" w:hAnsi="Georgia"/>
                <w:sz w:val="14"/>
                <w:szCs w:val="14"/>
              </w:rPr>
              <w:t>electroneumáticos</w:t>
            </w:r>
            <w:proofErr w:type="spellEnd"/>
            <w:r w:rsidRPr="00C65BD0">
              <w:rPr>
                <w:rFonts w:ascii="Georgia" w:hAnsi="Georgia"/>
                <w:sz w:val="14"/>
                <w:szCs w:val="14"/>
              </w:rPr>
              <w:t xml:space="preserve"> y de </w:t>
            </w:r>
            <w:proofErr w:type="spellStart"/>
            <w:r w:rsidRPr="00C65BD0">
              <w:rPr>
                <w:rFonts w:ascii="Georgia" w:hAnsi="Georgia"/>
                <w:sz w:val="14"/>
                <w:szCs w:val="14"/>
              </w:rPr>
              <w:t>PLCs</w:t>
            </w:r>
            <w:proofErr w:type="spellEnd"/>
          </w:p>
        </w:tc>
        <w:tc>
          <w:tcPr>
            <w:tcW w:w="28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644BF04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660C8CF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11C3BA4B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584B871" w14:textId="40D317DA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PLC y Redes Industriales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FA49E90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4CBCDD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Identifica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características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cada parte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conforma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Controlador Lógico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Programable,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forma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utilización, como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conectar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digital y un sensor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analógico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31F610B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Interpreta cuando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usar una entrada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analógica y digital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un proceso,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utilizando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lógica de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eficiente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47EC6A04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Diseña la lógica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control automático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según la necesidad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del proceso ya sea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en lazo abierto o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lazo cerrado,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evitando daños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las entradas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salidas del PLC.</w:t>
            </w:r>
          </w:p>
          <w:p w14:paraId="53AC0002" w14:textId="77777777" w:rsidR="009727FE" w:rsidRPr="00FB3396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FB3396">
              <w:rPr>
                <w:rFonts w:ascii="Georgia" w:hAnsi="Georgia"/>
                <w:sz w:val="14"/>
                <w:szCs w:val="14"/>
              </w:rPr>
              <w:t>Aplica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conocimientos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programación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ladder orientado a</w:t>
            </w:r>
          </w:p>
          <w:p w14:paraId="19640083" w14:textId="08891D6E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FB3396">
              <w:rPr>
                <w:rFonts w:ascii="Georgia" w:hAnsi="Georgia"/>
                <w:sz w:val="14"/>
                <w:szCs w:val="14"/>
              </w:rPr>
              <w:t>Solucionar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problemas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siguiendo pasos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FB3396">
              <w:rPr>
                <w:rFonts w:ascii="Georgia" w:hAnsi="Georgia"/>
                <w:sz w:val="14"/>
                <w:szCs w:val="14"/>
              </w:rPr>
              <w:t>secuenciales.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C74615B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7C7A9A4" w14:textId="77777777" w:rsidR="009727FE" w:rsidRDefault="009727FE" w:rsidP="003F289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E62A705" w14:textId="77777777" w:rsidTr="00D35ADD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CE8E30" w14:textId="1FCBF073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Calidad de la Energía Eléctrica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B319118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D462E44" w14:textId="589D6B0F" w:rsidR="009727FE" w:rsidRPr="00394547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y equipos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para mejorar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Identifica efectos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variaciones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en la calidad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 energía.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factores que inciden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 la calidad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energía</w:t>
            </w:r>
            <w:r>
              <w:rPr>
                <w:rFonts w:ascii="Georgia" w:hAnsi="Georgia"/>
                <w:sz w:val="14"/>
                <w:szCs w:val="14"/>
              </w:rPr>
              <w:t xml:space="preserve">. </w:t>
            </w:r>
            <w:r w:rsidRPr="00701E22">
              <w:rPr>
                <w:rFonts w:ascii="Georgia" w:hAnsi="Georgia"/>
                <w:sz w:val="14"/>
                <w:szCs w:val="14"/>
              </w:rPr>
              <w:t>Aplica criterios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armónicos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mejoramiento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calidad de la energía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869B2D5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19FE5DD6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44C34F83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3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9AE4136" w14:textId="7E8EC8F8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Electroneumática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D0878A6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0CA7F0F" w14:textId="77777777" w:rsidR="009727FE" w:rsidRPr="00701E22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Distingue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diferentes 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mando y control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que se tiene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 en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actualidad.</w:t>
            </w:r>
          </w:p>
          <w:p w14:paraId="037942A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Conocer sobre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que son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utilizados dentro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la neumática a fin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disponer las causas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consecuencias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estos conllevan en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 acción con el aire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comprimido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</w:p>
          <w:p w14:paraId="7AF969A0" w14:textId="5DFF098F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dispositivos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Neumáticos,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Electrónicos dentro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un proceso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industrial.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D5620D3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C3628A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7B13E04E" w14:textId="77777777" w:rsidTr="00D35ADD">
        <w:trPr>
          <w:trHeight w:val="324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3CE2657" w14:textId="6FCBEE48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Protecciones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6A19199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FF9DA47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Comprende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conceptos básicos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sobre protecciones,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sus definiciones y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concepto de falla y</w:t>
            </w:r>
            <w:r>
              <w:rPr>
                <w:rFonts w:ascii="Georgia" w:hAnsi="Georgia"/>
                <w:sz w:val="14"/>
                <w:szCs w:val="14"/>
              </w:rPr>
              <w:t xml:space="preserve"> perturbación </w:t>
            </w:r>
            <w:r w:rsidRPr="00701E22">
              <w:rPr>
                <w:rFonts w:ascii="Georgia" w:hAnsi="Georgia"/>
                <w:sz w:val="14"/>
                <w:szCs w:val="14"/>
              </w:rPr>
              <w:t>asociado al campo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las protecciones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eléctricas.</w:t>
            </w:r>
          </w:p>
          <w:p w14:paraId="0F37CF7B" w14:textId="77777777" w:rsidR="009727FE" w:rsidRPr="00701E22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Maneja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bajo</w:t>
            </w:r>
          </w:p>
          <w:p w14:paraId="6B1F548F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voltaje, realiza su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dimensionamiento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coordinación.</w:t>
            </w:r>
          </w:p>
          <w:p w14:paraId="2BFBD89A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Identifica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de un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de medio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voltaje,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características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operativas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aplicaciones.</w:t>
            </w:r>
          </w:p>
          <w:p w14:paraId="55F23DD9" w14:textId="77B16016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Entiende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funcionamiento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los sistemas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protección en alto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voltaje sus partes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componentes y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realizar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coordinación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protecciones a ese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nivel de voltaje.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93B9CA7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EF57EF3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50CFC2AA" w14:textId="77777777" w:rsidTr="00D35AD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0FABC" w14:textId="6D4E85B9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 xml:space="preserve">Domótica e </w:t>
            </w:r>
            <w:proofErr w:type="spellStart"/>
            <w:r>
              <w:rPr>
                <w:rFonts w:ascii="Georgia" w:hAnsi="Georgia"/>
                <w:sz w:val="14"/>
                <w:szCs w:val="14"/>
              </w:rPr>
              <w:t>Inmótica</w:t>
            </w:r>
            <w:proofErr w:type="spellEnd"/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8EFD571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31775B3" w14:textId="77777777" w:rsidR="009727FE" w:rsidRPr="00701E22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cumplan con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requisitos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 y se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adapten a los</w:t>
            </w:r>
          </w:p>
          <w:p w14:paraId="560B1D4E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requisitos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ambientales</w:t>
            </w:r>
            <w:r>
              <w:rPr>
                <w:rFonts w:ascii="Georgia" w:hAnsi="Georgia"/>
                <w:sz w:val="14"/>
                <w:szCs w:val="14"/>
              </w:rPr>
              <w:t>.</w:t>
            </w:r>
          </w:p>
          <w:p w14:paraId="03702BE8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Conciencia sobre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importancia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eficiencia energética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y la responsabilidad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ambiental en el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diseño de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>
              <w:rPr>
                <w:rFonts w:ascii="Georgia" w:hAnsi="Georgia"/>
                <w:sz w:val="14"/>
                <w:szCs w:val="14"/>
              </w:rPr>
              <w:t xml:space="preserve">. </w:t>
            </w:r>
          </w:p>
          <w:p w14:paraId="01510C59" w14:textId="77777777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Fomento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innovación y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creatividad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diseñar soluciones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efectivas que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satisfagan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necesidades de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usuarios.</w:t>
            </w:r>
          </w:p>
          <w:p w14:paraId="5BED334A" w14:textId="1D535421" w:rsidR="009727FE" w:rsidRPr="00E71368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701E22">
              <w:rPr>
                <w:rFonts w:ascii="Georgia" w:hAnsi="Georgia"/>
                <w:sz w:val="14"/>
                <w:szCs w:val="14"/>
              </w:rPr>
              <w:t>Capacidad para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aplicar principios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éticos en la toma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decisiones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relacionadas con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privacidad,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seguridad y otros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aspectos relevantes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los 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domóticos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 xml:space="preserve">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proofErr w:type="spellStart"/>
            <w:r w:rsidRPr="00701E22">
              <w:rPr>
                <w:rFonts w:ascii="Georgia" w:hAnsi="Georgia"/>
                <w:sz w:val="14"/>
                <w:szCs w:val="14"/>
              </w:rPr>
              <w:t>inmóticos</w:t>
            </w:r>
            <w:proofErr w:type="spellEnd"/>
            <w:r w:rsidRPr="00701E22">
              <w:rPr>
                <w:rFonts w:ascii="Georgia" w:hAnsi="Georgia"/>
                <w:sz w:val="14"/>
                <w:szCs w:val="14"/>
              </w:rPr>
              <w:t>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5D5850F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B5E6ED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2861E3CF" w14:textId="77777777" w:rsidTr="009727FE">
        <w:trPr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D6BDE4E" w14:textId="09A2966A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lastRenderedPageBreak/>
              <w:t>Redes Eléctricas Inteligentes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E3C3B6A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600BCB5" w14:textId="77777777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Diferencia las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redes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convencionales 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 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través de sus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claves,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ventajas y retos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futuros.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Analiza los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elementos de una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red inteligente.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Realiza un análisis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 respuesta de la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demanda bajo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criterios técnicos y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económicos.</w:t>
            </w:r>
          </w:p>
          <w:p w14:paraId="52CB52E5" w14:textId="25543CF1" w:rsidR="009727FE" w:rsidRDefault="009727FE" w:rsidP="00D35ADD">
            <w:pPr>
              <w:jc w:val="both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  <w:r w:rsidRPr="00701E22">
              <w:rPr>
                <w:rFonts w:ascii="Georgia" w:hAnsi="Georgia"/>
                <w:sz w:val="14"/>
                <w:szCs w:val="14"/>
              </w:rPr>
              <w:t>Interpreta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esquemas de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sistemas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eléctricos</w:t>
            </w:r>
            <w:r>
              <w:rPr>
                <w:rFonts w:ascii="Georgia" w:hAnsi="Georgia"/>
                <w:sz w:val="14"/>
                <w:szCs w:val="14"/>
              </w:rPr>
              <w:t xml:space="preserve"> </w:t>
            </w:r>
            <w:r w:rsidRPr="00701E22">
              <w:rPr>
                <w:rFonts w:ascii="Georgia" w:hAnsi="Georgia"/>
                <w:sz w:val="14"/>
                <w:szCs w:val="14"/>
              </w:rPr>
              <w:t>inteligentes.</w:t>
            </w: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37EFC9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5F6CEA2" w14:textId="77777777" w:rsidR="009727FE" w:rsidRDefault="009727FE" w:rsidP="009727F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  <w:tr w:rsidR="009727FE" w14:paraId="32E30CB0" w14:textId="77777777" w:rsidTr="009727F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4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3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E6D5690" w14:textId="38CA5D2E" w:rsidR="009727FE" w:rsidRDefault="009727FE" w:rsidP="009727FE">
            <w:pPr>
              <w:rPr>
                <w:rFonts w:ascii="Georgia" w:hAnsi="Georgia"/>
                <w:sz w:val="14"/>
                <w:szCs w:val="14"/>
              </w:rPr>
            </w:pPr>
            <w:r>
              <w:rPr>
                <w:rFonts w:ascii="Georgia" w:hAnsi="Georgia"/>
                <w:sz w:val="14"/>
                <w:szCs w:val="14"/>
              </w:rPr>
              <w:t>Subestaciones Eléctricas</w:t>
            </w:r>
          </w:p>
        </w:tc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39EAE66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68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00232EA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Identifica las partes de una subestación, y define algunos conceptos generales concernientes al tema.</w:t>
            </w:r>
          </w:p>
          <w:p w14:paraId="6F67F334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 xml:space="preserve">Analiza los fenómenos asociados a las subestaciones (arco eléctrico) y las diferentes configuraciones que se encuentran en los sistemas eléctricos. </w:t>
            </w:r>
          </w:p>
          <w:p w14:paraId="01E9F494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Aprende aspectos referentes a las diferentes configuraciones de las subestaciones y realiza ejercicios de procedimientos de operación de subestaciones.</w:t>
            </w:r>
          </w:p>
          <w:p w14:paraId="07587536" w14:textId="77777777" w:rsidR="009727FE" w:rsidRPr="0067492F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color w:val="000000"/>
                <w:sz w:val="14"/>
                <w:szCs w:val="14"/>
              </w:rPr>
            </w:pPr>
            <w:r w:rsidRPr="0067492F">
              <w:rPr>
                <w:rFonts w:ascii="Georgia" w:hAnsi="Georgia"/>
                <w:color w:val="000000"/>
                <w:sz w:val="14"/>
                <w:szCs w:val="14"/>
              </w:rPr>
              <w:t>Entiende los factores que hay que tener en cuenta para montar una subestación y analiza los requisitos necesarios para la implementación de una malla de tierra y conoce los equipos auxiliares de una subestación.</w:t>
            </w:r>
          </w:p>
          <w:p w14:paraId="09DB7673" w14:textId="2BB2A8CB" w:rsidR="009727FE" w:rsidRDefault="009727FE" w:rsidP="00D35ADD">
            <w:pPr>
              <w:jc w:val="both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2835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35BC89C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  <w:tc>
          <w:tcPr>
            <w:tcW w:w="1984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32BD04E" w14:textId="77777777" w:rsidR="009727FE" w:rsidRDefault="009727FE" w:rsidP="009727FE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Georgia" w:hAnsi="Georgia"/>
                <w:sz w:val="14"/>
                <w:szCs w:val="14"/>
              </w:rPr>
            </w:pPr>
          </w:p>
        </w:tc>
      </w:tr>
    </w:tbl>
    <w:p w14:paraId="3F8594B3" w14:textId="77777777" w:rsidR="000F4DBD" w:rsidRPr="009A5779" w:rsidRDefault="000F4DBD" w:rsidP="000F4DBD">
      <w:pPr>
        <w:jc w:val="right"/>
        <w:rPr>
          <w:rFonts w:ascii="Georgia" w:hAnsi="Georgia"/>
          <w:sz w:val="14"/>
          <w:szCs w:val="14"/>
        </w:rPr>
      </w:pPr>
      <w:r w:rsidRPr="00A41149">
        <w:rPr>
          <w:rFonts w:ascii="Georgia" w:hAnsi="Georgia"/>
          <w:b/>
          <w:bCs/>
          <w:i/>
          <w:iCs/>
          <w:sz w:val="14"/>
          <w:szCs w:val="14"/>
        </w:rPr>
        <w:t>Nota:</w:t>
      </w:r>
      <w:r w:rsidRPr="00A41149">
        <w:rPr>
          <w:rFonts w:ascii="Georgia" w:hAnsi="Georgia"/>
          <w:sz w:val="14"/>
          <w:szCs w:val="14"/>
        </w:rPr>
        <w:t xml:space="preserve"> El </w:t>
      </w:r>
      <w:r w:rsidRPr="00A41149">
        <w:rPr>
          <w:rFonts w:ascii="Georgia" w:hAnsi="Georgia"/>
          <w:b/>
          <w:bCs/>
          <w:i/>
          <w:iCs/>
          <w:sz w:val="14"/>
          <w:szCs w:val="14"/>
        </w:rPr>
        <w:t>sistema de evaluación</w:t>
      </w:r>
      <w:r w:rsidRPr="00A41149">
        <w:rPr>
          <w:rFonts w:ascii="Georgia" w:hAnsi="Georgia"/>
          <w:sz w:val="14"/>
          <w:szCs w:val="14"/>
        </w:rPr>
        <w:t xml:space="preserve"> se realiza con el FORMATO 5_EV_FINAL_APELLIDO_NOMBRE, el mismo que permitirá determinar si el estudiante logró los resultados de aprendizaje planificado.</w:t>
      </w:r>
    </w:p>
    <w:tbl>
      <w:tblPr>
        <w:tblStyle w:val="Tabladecuadrcula4-nfasis1"/>
        <w:tblpPr w:leftFromText="180" w:rightFromText="180" w:vertAnchor="text" w:horzAnchor="margin" w:tblpXSpec="center" w:tblpYSpec="bottom"/>
        <w:tblW w:w="6374" w:type="dxa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374"/>
      </w:tblGrid>
      <w:tr w:rsidR="000F4DBD" w14:paraId="6F9F47F8" w14:textId="77777777" w:rsidTr="003F28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84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</w:tcBorders>
            <w:shd w:val="clear" w:color="auto" w:fill="auto"/>
          </w:tcPr>
          <w:p w14:paraId="02A6772A" w14:textId="77777777" w:rsidR="000F4DBD" w:rsidRDefault="000F4DBD" w:rsidP="003F2898">
            <w:pPr>
              <w:rPr>
                <w:color w:val="auto"/>
              </w:rPr>
            </w:pPr>
          </w:p>
          <w:p w14:paraId="47363B75" w14:textId="77777777" w:rsidR="000F4DBD" w:rsidRDefault="000F4DBD" w:rsidP="003F2898">
            <w:pPr>
              <w:rPr>
                <w:b w:val="0"/>
                <w:bCs w:val="0"/>
                <w:color w:val="auto"/>
              </w:rPr>
            </w:pPr>
          </w:p>
          <w:p w14:paraId="0693D000" w14:textId="77777777" w:rsidR="000F4DBD" w:rsidRPr="00DF05AA" w:rsidRDefault="000F4DBD" w:rsidP="003F2898">
            <w:pPr>
              <w:jc w:val="center"/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</w:pPr>
            <w:r w:rsidRPr="00DF05AA">
              <w:rPr>
                <w:rFonts w:ascii="Georgia" w:hAnsi="Georgia" w:cstheme="minorHAnsi"/>
                <w:b w:val="0"/>
                <w:color w:val="auto"/>
                <w:sz w:val="20"/>
                <w:szCs w:val="20"/>
              </w:rPr>
              <w:t>…………………….…………………………</w:t>
            </w:r>
          </w:p>
        </w:tc>
      </w:tr>
      <w:tr w:rsidR="000F4DBD" w14:paraId="0C7768E5" w14:textId="77777777" w:rsidTr="003F28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65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6374" w:type="dxa"/>
            <w:shd w:val="clear" w:color="auto" w:fill="auto"/>
            <w:hideMark/>
          </w:tcPr>
          <w:p w14:paraId="4C98E93B" w14:textId="77777777" w:rsidR="000F4DBD" w:rsidRPr="0070393F" w:rsidRDefault="000F4DBD" w:rsidP="003F2898">
            <w:pPr>
              <w:jc w:val="center"/>
              <w:rPr>
                <w:rFonts w:ascii="Georgia" w:hAnsi="Georgia"/>
                <w:b w:val="0"/>
                <w:bCs w:val="0"/>
                <w:sz w:val="16"/>
                <w:szCs w:val="16"/>
              </w:rPr>
            </w:pPr>
            <w:r>
              <w:rPr>
                <w:rFonts w:ascii="Georgia" w:hAnsi="Georgia"/>
                <w:sz w:val="16"/>
                <w:szCs w:val="16"/>
              </w:rPr>
              <w:t>APROBADO POR:</w:t>
            </w:r>
            <w:r>
              <w:rPr>
                <w:rFonts w:ascii="Georgia" w:hAnsi="Georgia"/>
                <w:sz w:val="16"/>
                <w:szCs w:val="16"/>
              </w:rPr>
              <w:br/>
            </w:r>
            <w:r>
              <w:rPr>
                <w:rFonts w:ascii="Georgia" w:hAnsi="Georgia"/>
                <w:b w:val="0"/>
                <w:sz w:val="16"/>
                <w:szCs w:val="16"/>
              </w:rPr>
              <w:t>Ing. ……………………………………………………..</w:t>
            </w:r>
          </w:p>
          <w:p w14:paraId="21386B41" w14:textId="77777777" w:rsidR="000F4DBD" w:rsidRDefault="000F4DBD" w:rsidP="003F2898">
            <w:pPr>
              <w:jc w:val="center"/>
              <w:rPr>
                <w:rFonts w:ascii="Georgia" w:hAnsi="Georgia"/>
                <w:sz w:val="18"/>
                <w:szCs w:val="18"/>
              </w:rPr>
            </w:pPr>
            <w:r w:rsidRPr="009A5779">
              <w:rPr>
                <w:rFonts w:ascii="Georgia" w:hAnsi="Georgia"/>
                <w:bCs w:val="0"/>
                <w:sz w:val="16"/>
                <w:szCs w:val="16"/>
              </w:rPr>
              <w:t>REPRESENTANTE DE PRÁCTICAS PRE PROFESIONA</w:t>
            </w:r>
            <w:r>
              <w:rPr>
                <w:rFonts w:ascii="Georgia" w:hAnsi="Georgia"/>
                <w:bCs w:val="0"/>
                <w:sz w:val="16"/>
                <w:szCs w:val="16"/>
              </w:rPr>
              <w:t xml:space="preserve">LES DE LA CARRERA DE </w:t>
            </w:r>
            <w:r>
              <w:rPr>
                <w:rFonts w:ascii="Georgia" w:hAnsi="Georgia"/>
                <w:sz w:val="16"/>
                <w:szCs w:val="16"/>
              </w:rPr>
              <w:t>……………</w:t>
            </w:r>
          </w:p>
        </w:tc>
      </w:tr>
    </w:tbl>
    <w:p w14:paraId="5BFFC938" w14:textId="77777777" w:rsidR="000F4DBD" w:rsidRDefault="000F4DBD" w:rsidP="000F4DBD"/>
    <w:p w14:paraId="7ED753BD" w14:textId="77777777" w:rsidR="000F4DBD" w:rsidRDefault="000F4DBD" w:rsidP="000F4DBD"/>
    <w:p w14:paraId="25B4772B" w14:textId="77777777" w:rsidR="000F4DBD" w:rsidRPr="009A5779" w:rsidRDefault="000F4DBD" w:rsidP="000F4DBD"/>
    <w:p w14:paraId="174C69B1" w14:textId="77777777" w:rsidR="000F4DBD" w:rsidRPr="009A5779" w:rsidRDefault="000F4DBD" w:rsidP="000F4DBD"/>
    <w:p w14:paraId="6008F89F" w14:textId="77777777" w:rsidR="000F4DBD" w:rsidRDefault="000F4DBD" w:rsidP="000F4DBD">
      <w:pPr>
        <w:spacing w:before="66" w:after="0"/>
        <w:jc w:val="center"/>
        <w:rPr>
          <w:rFonts w:ascii="Georgia" w:eastAsia="Georgia" w:hAnsi="Georgia" w:cs="Arial"/>
          <w:b/>
          <w:color w:val="000000"/>
        </w:rPr>
      </w:pPr>
    </w:p>
    <w:sectPr w:rsidR="000F4DBD" w:rsidSect="000F4DBD">
      <w:headerReference w:type="default" r:id="rId9"/>
      <w:footerReference w:type="default" r:id="rId10"/>
      <w:pgSz w:w="16838" w:h="11906" w:orient="landscape"/>
      <w:pgMar w:top="1418" w:right="1418" w:bottom="1418" w:left="1418" w:header="284" w:footer="709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429B5839" w14:textId="77777777" w:rsidR="00A3695C" w:rsidRDefault="00A3695C">
      <w:pPr>
        <w:spacing w:after="0" w:line="240" w:lineRule="auto"/>
      </w:pPr>
      <w:r>
        <w:separator/>
      </w:r>
    </w:p>
  </w:endnote>
  <w:endnote w:type="continuationSeparator" w:id="0">
    <w:p w14:paraId="4507FD81" w14:textId="77777777" w:rsidR="00A3695C" w:rsidRDefault="00A369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Noto Sans Symbols">
    <w:altName w:val="Calibri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F65039B" w14:textId="4B565EFE" w:rsidR="00090F72" w:rsidRDefault="00BE5F89">
    <w:pPr>
      <w:pStyle w:val="Piedepgina"/>
    </w:pPr>
    <w:r>
      <w:rPr>
        <w:noProof/>
        <w:lang w:val="es-EC" w:eastAsia="es-EC"/>
      </w:rPr>
      <w:drawing>
        <wp:anchor distT="0" distB="0" distL="114300" distR="114300" simplePos="0" relativeHeight="251660800" behindDoc="1" locked="0" layoutInCell="1" allowOverlap="1" wp14:anchorId="4B871AE7" wp14:editId="7885CBCF">
          <wp:simplePos x="0" y="0"/>
          <wp:positionH relativeFrom="column">
            <wp:posOffset>-721360</wp:posOffset>
          </wp:positionH>
          <wp:positionV relativeFrom="page">
            <wp:posOffset>6215380</wp:posOffset>
          </wp:positionV>
          <wp:extent cx="10514965" cy="1343660"/>
          <wp:effectExtent l="0" t="0" r="635" b="2540"/>
          <wp:wrapTight wrapText="bothSides">
            <wp:wrapPolygon edited="0">
              <wp:start x="0" y="0"/>
              <wp:lineTo x="0" y="21437"/>
              <wp:lineTo x="21575" y="21437"/>
              <wp:lineTo x="21575" y="0"/>
              <wp:lineTo x="0" y="0"/>
            </wp:wrapPolygon>
          </wp:wrapTight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514965" cy="13436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5C621" w14:textId="77777777" w:rsidR="00A3695C" w:rsidRDefault="00A3695C">
      <w:pPr>
        <w:spacing w:after="0" w:line="240" w:lineRule="auto"/>
      </w:pPr>
      <w:r>
        <w:separator/>
      </w:r>
    </w:p>
  </w:footnote>
  <w:footnote w:type="continuationSeparator" w:id="0">
    <w:p w14:paraId="31034D2F" w14:textId="77777777" w:rsidR="00A3695C" w:rsidRDefault="00A369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F5DFADE" w14:textId="51F71C99" w:rsidR="00472D7E" w:rsidRDefault="00472D7E">
    <w:pPr>
      <w:widowControl w:val="0"/>
      <w:pBdr>
        <w:top w:val="nil"/>
        <w:left w:val="nil"/>
        <w:bottom w:val="nil"/>
        <w:right w:val="nil"/>
        <w:between w:val="nil"/>
      </w:pBdr>
      <w:spacing w:after="0" w:line="276" w:lineRule="auto"/>
      <w:rPr>
        <w:rFonts w:ascii="Georgia" w:eastAsia="Georgia" w:hAnsi="Georgia" w:cs="Georgia"/>
      </w:rPr>
    </w:pPr>
    <w:r>
      <w:rPr>
        <w:noProof/>
        <w:lang w:val="es-EC" w:eastAsia="es-EC"/>
      </w:rPr>
      <w:drawing>
        <wp:anchor distT="0" distB="0" distL="114300" distR="114300" simplePos="0" relativeHeight="251658752" behindDoc="1" locked="0" layoutInCell="1" allowOverlap="1" wp14:anchorId="09CFE76C" wp14:editId="1010EFD4">
          <wp:simplePos x="0" y="0"/>
          <wp:positionH relativeFrom="column">
            <wp:posOffset>8634384</wp:posOffset>
          </wp:positionH>
          <wp:positionV relativeFrom="page">
            <wp:posOffset>-9525</wp:posOffset>
          </wp:positionV>
          <wp:extent cx="1157605" cy="889222"/>
          <wp:effectExtent l="0" t="0" r="4445" b="6350"/>
          <wp:wrapNone/>
          <wp:docPr id="1668645919" name="Imagen 16686459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Imagen 9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82491"/>
                  <a:stretch/>
                </pic:blipFill>
                <pic:spPr bwMode="auto">
                  <a:xfrm>
                    <a:off x="0" y="0"/>
                    <a:ext cx="1157605" cy="889222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tbl>
    <w:tblPr>
      <w:tblStyle w:val="a3"/>
      <w:tblW w:w="9356" w:type="dxa"/>
      <w:tblInd w:w="2316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Layout w:type="fixed"/>
      <w:tblLook w:val="0400" w:firstRow="0" w:lastRow="0" w:firstColumn="0" w:lastColumn="0" w:noHBand="0" w:noVBand="1"/>
    </w:tblPr>
    <w:tblGrid>
      <w:gridCol w:w="2693"/>
      <w:gridCol w:w="4111"/>
      <w:gridCol w:w="2552"/>
    </w:tblGrid>
    <w:tr w:rsidR="00472D7E" w14:paraId="4C81D796" w14:textId="77777777" w:rsidTr="00090F72">
      <w:trPr>
        <w:trHeight w:val="567"/>
      </w:trPr>
      <w:tc>
        <w:tcPr>
          <w:tcW w:w="2693" w:type="dxa"/>
          <w:vMerge w:val="restart"/>
          <w:vAlign w:val="center"/>
        </w:tcPr>
        <w:p w14:paraId="136DF669" w14:textId="77777777" w:rsidR="00472D7E" w:rsidRDefault="00472D7E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jc w:val="center"/>
            <w:rPr>
              <w:rFonts w:ascii="Arial" w:eastAsia="Arial" w:hAnsi="Arial" w:cs="Arial"/>
              <w:b/>
              <w:color w:val="000000"/>
            </w:rPr>
          </w:pPr>
          <w:r>
            <w:rPr>
              <w:rFonts w:ascii="Arial" w:eastAsia="Arial" w:hAnsi="Arial" w:cs="Arial"/>
              <w:b/>
              <w:noProof/>
              <w:color w:val="000000"/>
              <w:lang w:val="es-EC" w:eastAsia="es-EC"/>
            </w:rPr>
            <w:drawing>
              <wp:inline distT="0" distB="0" distL="0" distR="0" wp14:anchorId="4C1E6C94" wp14:editId="46384028">
                <wp:extent cx="1572895" cy="483235"/>
                <wp:effectExtent l="0" t="0" r="1905" b="0"/>
                <wp:docPr id="2024677520" name="Imagen 2024677520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5" name="Imagen 5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572895" cy="48323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111" w:type="dxa"/>
          <w:vAlign w:val="center"/>
        </w:tcPr>
        <w:p w14:paraId="7C92D2DD" w14:textId="1073B645" w:rsidR="00472D7E" w:rsidRPr="00307104" w:rsidRDefault="00472D7E" w:rsidP="00DC4EC3">
          <w:pPr>
            <w:spacing w:before="120" w:after="120"/>
            <w:jc w:val="center"/>
            <w:rPr>
              <w:rFonts w:ascii="Georgia" w:eastAsia="Georgia" w:hAnsi="Georgia" w:cs="Georgia"/>
              <w:sz w:val="16"/>
              <w:szCs w:val="16"/>
            </w:rPr>
          </w:pPr>
          <w:r w:rsidRPr="00307104">
            <w:rPr>
              <w:rFonts w:ascii="Georgia" w:eastAsia="Georgia" w:hAnsi="Georgia" w:cs="Georgia"/>
              <w:sz w:val="16"/>
              <w:szCs w:val="16"/>
            </w:rPr>
            <w:t>PRÁCTICAS PRE PROFESIONALES</w:t>
          </w:r>
        </w:p>
      </w:tc>
      <w:tc>
        <w:tcPr>
          <w:tcW w:w="2552" w:type="dxa"/>
          <w:vMerge w:val="restart"/>
          <w:vAlign w:val="center"/>
        </w:tcPr>
        <w:p w14:paraId="32C85610" w14:textId="092585C1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Código: </w:t>
          </w:r>
          <w:r w:rsidR="00A14827" w:rsidRPr="00A14827">
            <w:rPr>
              <w:rFonts w:ascii="Georgia" w:eastAsia="Georgia" w:hAnsi="Georgia" w:cs="Georgia"/>
              <w:sz w:val="16"/>
              <w:szCs w:val="16"/>
            </w:rPr>
            <w:t>ISTS-PPP-PD-001</w:t>
          </w:r>
          <w:r w:rsidR="000F4DBD">
            <w:rPr>
              <w:rFonts w:ascii="Georgia" w:eastAsia="Georgia" w:hAnsi="Georgia" w:cs="Georgia"/>
              <w:sz w:val="16"/>
              <w:szCs w:val="16"/>
            </w:rPr>
            <w:t>-A02</w:t>
          </w:r>
        </w:p>
        <w:p w14:paraId="4A9A65E6" w14:textId="2746A4B5" w:rsidR="00472D7E" w:rsidRPr="00A14827" w:rsidRDefault="00472D7E" w:rsidP="00402717">
          <w:pPr>
            <w:ind w:hanging="108"/>
            <w:rPr>
              <w:rFonts w:ascii="Georgia" w:eastAsia="Georgia" w:hAnsi="Georgia" w:cs="Georgia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Fecha:  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25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-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marzo-2025</w:t>
          </w:r>
        </w:p>
        <w:p w14:paraId="20440A57" w14:textId="68FA16B1" w:rsidR="00472D7E" w:rsidRPr="00A14827" w:rsidRDefault="00472D7E" w:rsidP="00402717">
          <w:pPr>
            <w:ind w:hanging="108"/>
            <w:rPr>
              <w:rFonts w:ascii="Georgia" w:eastAsia="Georgia" w:hAnsi="Georgia" w:cs="Georgia"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>Versión:</w:t>
          </w:r>
          <w:r w:rsidR="00F877BB"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 </w:t>
          </w:r>
          <w:r w:rsidR="00DC4EC3" w:rsidRPr="00A14827">
            <w:rPr>
              <w:rFonts w:ascii="Georgia" w:eastAsia="Georgia" w:hAnsi="Georgia" w:cs="Georgia"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t>.00</w:t>
          </w:r>
        </w:p>
        <w:p w14:paraId="6D4D60A7" w14:textId="1A06CB11" w:rsidR="00472D7E" w:rsidRDefault="00472D7E" w:rsidP="00402717">
          <w:pPr>
            <w:ind w:hanging="108"/>
            <w:rPr>
              <w:rFonts w:ascii="Arial" w:eastAsia="Arial" w:hAnsi="Arial" w:cs="Arial"/>
              <w:b/>
              <w:sz w:val="16"/>
              <w:szCs w:val="16"/>
            </w:rPr>
          </w:pPr>
          <w:r w:rsidRPr="00A14827">
            <w:rPr>
              <w:rFonts w:ascii="Georgia" w:eastAsia="Georgia" w:hAnsi="Georgia" w:cs="Georgia"/>
              <w:b/>
              <w:sz w:val="16"/>
              <w:szCs w:val="16"/>
            </w:rPr>
            <w:t xml:space="preserve">Página: 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PAGE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E5F89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t xml:space="preserve"> de 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begin"/>
          </w:r>
          <w:r w:rsidRPr="00A14827">
            <w:rPr>
              <w:rFonts w:ascii="Georgia" w:eastAsia="Georgia" w:hAnsi="Georgia" w:cs="Georgia"/>
              <w:sz w:val="16"/>
              <w:szCs w:val="16"/>
            </w:rPr>
            <w:instrText>NUMPAGES</w:instrTex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separate"/>
          </w:r>
          <w:r w:rsidR="00BE5F89">
            <w:rPr>
              <w:rFonts w:ascii="Georgia" w:eastAsia="Georgia" w:hAnsi="Georgia" w:cs="Georgia"/>
              <w:noProof/>
              <w:sz w:val="16"/>
              <w:szCs w:val="16"/>
            </w:rPr>
            <w:t>3</w:t>
          </w:r>
          <w:r w:rsidRPr="00A14827">
            <w:rPr>
              <w:rFonts w:ascii="Georgia" w:eastAsia="Georgia" w:hAnsi="Georgia" w:cs="Georgia"/>
              <w:sz w:val="16"/>
              <w:szCs w:val="16"/>
            </w:rPr>
            <w:fldChar w:fldCharType="end"/>
          </w:r>
        </w:p>
      </w:tc>
    </w:tr>
    <w:tr w:rsidR="00472D7E" w14:paraId="48C634AF" w14:textId="77777777" w:rsidTr="00090F72">
      <w:trPr>
        <w:trHeight w:val="567"/>
      </w:trPr>
      <w:tc>
        <w:tcPr>
          <w:tcW w:w="2693" w:type="dxa"/>
          <w:vMerge/>
          <w:vAlign w:val="center"/>
        </w:tcPr>
        <w:p w14:paraId="2C386524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Arial" w:eastAsia="Arial" w:hAnsi="Arial" w:cs="Arial"/>
              <w:b/>
              <w:sz w:val="16"/>
              <w:szCs w:val="16"/>
            </w:rPr>
          </w:pPr>
        </w:p>
      </w:tc>
      <w:tc>
        <w:tcPr>
          <w:tcW w:w="4111" w:type="dxa"/>
          <w:vAlign w:val="center"/>
        </w:tcPr>
        <w:p w14:paraId="0A8CF325" w14:textId="7C35AFDB" w:rsidR="00472D7E" w:rsidRPr="00307104" w:rsidRDefault="003417A7" w:rsidP="003417A7">
          <w:pPr>
            <w:pBdr>
              <w:top w:val="nil"/>
              <w:left w:val="nil"/>
              <w:bottom w:val="nil"/>
              <w:right w:val="nil"/>
              <w:between w:val="nil"/>
            </w:pBdr>
            <w:tabs>
              <w:tab w:val="center" w:pos="4252"/>
              <w:tab w:val="right" w:pos="8504"/>
            </w:tabs>
            <w:spacing w:before="120" w:after="120"/>
            <w:jc w:val="center"/>
            <w:rPr>
              <w:rFonts w:ascii="Georgia" w:eastAsia="Georgia" w:hAnsi="Georgia" w:cs="Georgia"/>
              <w:b/>
              <w:bCs/>
              <w:sz w:val="16"/>
              <w:szCs w:val="16"/>
            </w:rPr>
          </w:pPr>
          <w:r>
            <w:rPr>
              <w:rFonts w:ascii="Georgia" w:eastAsia="Georgia" w:hAnsi="Georgia" w:cs="Georgia"/>
              <w:b/>
              <w:bCs/>
              <w:sz w:val="16"/>
              <w:szCs w:val="16"/>
            </w:rPr>
            <w:t>Plan de aprendizaje práctico rotacional</w:t>
          </w:r>
        </w:p>
      </w:tc>
      <w:tc>
        <w:tcPr>
          <w:tcW w:w="2552" w:type="dxa"/>
          <w:vMerge/>
        </w:tcPr>
        <w:p w14:paraId="5C58767B" w14:textId="77777777" w:rsidR="00472D7E" w:rsidRDefault="00472D7E">
          <w:pPr>
            <w:widowControl w:val="0"/>
            <w:pBdr>
              <w:top w:val="nil"/>
              <w:left w:val="nil"/>
              <w:bottom w:val="nil"/>
              <w:right w:val="nil"/>
              <w:between w:val="nil"/>
            </w:pBdr>
            <w:spacing w:line="276" w:lineRule="auto"/>
            <w:rPr>
              <w:rFonts w:ascii="Georgia" w:eastAsia="Georgia" w:hAnsi="Georgia" w:cs="Georgia"/>
              <w:color w:val="000000"/>
              <w:sz w:val="16"/>
              <w:szCs w:val="16"/>
            </w:rPr>
          </w:pPr>
        </w:p>
      </w:tc>
    </w:tr>
  </w:tbl>
  <w:p w14:paraId="76DFFBE8" w14:textId="77777777" w:rsidR="00472D7E" w:rsidRDefault="00472D7E">
    <w:pPr>
      <w:pBdr>
        <w:top w:val="nil"/>
        <w:left w:val="nil"/>
        <w:bottom w:val="nil"/>
        <w:right w:val="nil"/>
        <w:between w:val="nil"/>
      </w:pBdr>
      <w:tabs>
        <w:tab w:val="center" w:pos="4252"/>
        <w:tab w:val="right" w:pos="8504"/>
      </w:tabs>
      <w:spacing w:after="0" w:line="240" w:lineRule="auto"/>
      <w:rPr>
        <w:color w:val="000000"/>
      </w:rPr>
    </w:pPr>
    <w:r>
      <w:rPr>
        <w:color w:val="00000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4C284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1B6"/>
    <w:multiLevelType w:val="multilevel"/>
    <w:tmpl w:val="9B4C2EDA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F076DE"/>
    <w:multiLevelType w:val="multilevel"/>
    <w:tmpl w:val="F854649A"/>
    <w:lvl w:ilvl="0">
      <w:start w:val="1"/>
      <w:numFmt w:val="decimal"/>
      <w:pStyle w:val="Esti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Esti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Esti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3" w15:restartNumberingAfterBreak="0">
    <w:nsid w:val="0C903113"/>
    <w:multiLevelType w:val="hybridMultilevel"/>
    <w:tmpl w:val="D87212B6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697EC5"/>
    <w:multiLevelType w:val="hybridMultilevel"/>
    <w:tmpl w:val="37DECD1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9A72530"/>
    <w:multiLevelType w:val="multilevel"/>
    <w:tmpl w:val="C1F43A40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6" w15:restartNumberingAfterBreak="0">
    <w:nsid w:val="2B1E663A"/>
    <w:multiLevelType w:val="hybridMultilevel"/>
    <w:tmpl w:val="5828483E"/>
    <w:lvl w:ilvl="0" w:tplc="8A5C622A">
      <w:start w:val="1"/>
      <w:numFmt w:val="decimal"/>
      <w:lvlText w:val="%1."/>
      <w:lvlJc w:val="left"/>
      <w:pPr>
        <w:ind w:left="720" w:hanging="360"/>
      </w:pPr>
      <w:rPr>
        <w:rFonts w:eastAsia="Georgia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B924B39"/>
    <w:multiLevelType w:val="hybridMultilevel"/>
    <w:tmpl w:val="75B081D8"/>
    <w:lvl w:ilvl="0" w:tplc="AA527BC0">
      <w:start w:val="1"/>
      <w:numFmt w:val="bullet"/>
      <w:lvlText w:val=""/>
      <w:lvlJc w:val="left"/>
      <w:pPr>
        <w:ind w:left="644" w:hanging="360"/>
      </w:pPr>
      <w:rPr>
        <w:rFonts w:ascii="Symbol" w:hAnsi="Symbol" w:hint="default"/>
        <w:color w:val="auto"/>
        <w:lang w:val="es-EC"/>
      </w:rPr>
    </w:lvl>
    <w:lvl w:ilvl="1" w:tplc="040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8" w15:restartNumberingAfterBreak="0">
    <w:nsid w:val="2E245F58"/>
    <w:multiLevelType w:val="hybridMultilevel"/>
    <w:tmpl w:val="600663A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D37A45"/>
    <w:multiLevelType w:val="multilevel"/>
    <w:tmpl w:val="D292BAB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auto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0" w15:restartNumberingAfterBreak="0">
    <w:nsid w:val="334B050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464679B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451D2DD3"/>
    <w:multiLevelType w:val="hybridMultilevel"/>
    <w:tmpl w:val="52202172"/>
    <w:lvl w:ilvl="0" w:tplc="62D4D804">
      <w:start w:val="3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EA48D3"/>
    <w:multiLevelType w:val="hybridMultilevel"/>
    <w:tmpl w:val="A8507D64"/>
    <w:lvl w:ilvl="0" w:tplc="62D4D804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300A0019" w:tentative="1">
      <w:start w:val="1"/>
      <w:numFmt w:val="lowerLetter"/>
      <w:lvlText w:val="%2."/>
      <w:lvlJc w:val="left"/>
      <w:pPr>
        <w:ind w:left="1440" w:hanging="360"/>
      </w:pPr>
    </w:lvl>
    <w:lvl w:ilvl="2" w:tplc="300A001B" w:tentative="1">
      <w:start w:val="1"/>
      <w:numFmt w:val="lowerRoman"/>
      <w:lvlText w:val="%3."/>
      <w:lvlJc w:val="right"/>
      <w:pPr>
        <w:ind w:left="2160" w:hanging="180"/>
      </w:pPr>
    </w:lvl>
    <w:lvl w:ilvl="3" w:tplc="300A000F" w:tentative="1">
      <w:start w:val="1"/>
      <w:numFmt w:val="decimal"/>
      <w:lvlText w:val="%4."/>
      <w:lvlJc w:val="left"/>
      <w:pPr>
        <w:ind w:left="2880" w:hanging="360"/>
      </w:pPr>
    </w:lvl>
    <w:lvl w:ilvl="4" w:tplc="300A0019" w:tentative="1">
      <w:start w:val="1"/>
      <w:numFmt w:val="lowerLetter"/>
      <w:lvlText w:val="%5."/>
      <w:lvlJc w:val="left"/>
      <w:pPr>
        <w:ind w:left="3600" w:hanging="360"/>
      </w:pPr>
    </w:lvl>
    <w:lvl w:ilvl="5" w:tplc="300A001B" w:tentative="1">
      <w:start w:val="1"/>
      <w:numFmt w:val="lowerRoman"/>
      <w:lvlText w:val="%6."/>
      <w:lvlJc w:val="right"/>
      <w:pPr>
        <w:ind w:left="4320" w:hanging="180"/>
      </w:pPr>
    </w:lvl>
    <w:lvl w:ilvl="6" w:tplc="300A000F" w:tentative="1">
      <w:start w:val="1"/>
      <w:numFmt w:val="decimal"/>
      <w:lvlText w:val="%7."/>
      <w:lvlJc w:val="left"/>
      <w:pPr>
        <w:ind w:left="5040" w:hanging="360"/>
      </w:pPr>
    </w:lvl>
    <w:lvl w:ilvl="7" w:tplc="300A0019" w:tentative="1">
      <w:start w:val="1"/>
      <w:numFmt w:val="lowerLetter"/>
      <w:lvlText w:val="%8."/>
      <w:lvlJc w:val="left"/>
      <w:pPr>
        <w:ind w:left="5760" w:hanging="360"/>
      </w:pPr>
    </w:lvl>
    <w:lvl w:ilvl="8" w:tplc="30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6C91C2E"/>
    <w:multiLevelType w:val="multilevel"/>
    <w:tmpl w:val="69C65B8A"/>
    <w:lvl w:ilvl="0">
      <w:start w:val="1"/>
      <w:numFmt w:val="decimal"/>
      <w:lvlText w:val="%1."/>
      <w:lvlJc w:val="left"/>
      <w:pPr>
        <w:ind w:left="720" w:hanging="360"/>
      </w:pPr>
      <w:rPr>
        <w:b/>
      </w:rPr>
    </w:lvl>
    <w:lvl w:ilvl="1">
      <w:start w:val="1"/>
      <w:numFmt w:val="decimal"/>
      <w:lvlText w:val="%1.%2."/>
      <w:lvlJc w:val="left"/>
      <w:pPr>
        <w:ind w:left="1494" w:hanging="360"/>
      </w:pPr>
    </w:lvl>
    <w:lvl w:ilvl="2">
      <w:start w:val="1"/>
      <w:numFmt w:val="decimal"/>
      <w:lvlText w:val="%1.%2.%3."/>
      <w:lvlJc w:val="left"/>
      <w:pPr>
        <w:ind w:left="2628" w:hanging="720"/>
      </w:pPr>
    </w:lvl>
    <w:lvl w:ilvl="3">
      <w:start w:val="1"/>
      <w:numFmt w:val="decimal"/>
      <w:lvlText w:val="%1.%2.%3.%4."/>
      <w:lvlJc w:val="left"/>
      <w:pPr>
        <w:ind w:left="3402" w:hanging="720"/>
      </w:pPr>
    </w:lvl>
    <w:lvl w:ilvl="4">
      <w:start w:val="1"/>
      <w:numFmt w:val="decimal"/>
      <w:lvlText w:val="%1.%2.%3.%4.%5."/>
      <w:lvlJc w:val="left"/>
      <w:pPr>
        <w:ind w:left="4536" w:hanging="1080"/>
      </w:pPr>
    </w:lvl>
    <w:lvl w:ilvl="5">
      <w:start w:val="1"/>
      <w:numFmt w:val="decimal"/>
      <w:lvlText w:val="%1.%2.%3.%4.%5.%6."/>
      <w:lvlJc w:val="left"/>
      <w:pPr>
        <w:ind w:left="5310" w:hanging="1080"/>
      </w:pPr>
    </w:lvl>
    <w:lvl w:ilvl="6">
      <w:start w:val="1"/>
      <w:numFmt w:val="decimal"/>
      <w:lvlText w:val="%1.%2.%3.%4.%5.%6.%7."/>
      <w:lvlJc w:val="left"/>
      <w:pPr>
        <w:ind w:left="6444" w:hanging="1440"/>
      </w:pPr>
    </w:lvl>
    <w:lvl w:ilvl="7">
      <w:start w:val="1"/>
      <w:numFmt w:val="decimal"/>
      <w:lvlText w:val="%1.%2.%3.%4.%5.%6.%7.%8."/>
      <w:lvlJc w:val="left"/>
      <w:pPr>
        <w:ind w:left="7218" w:hanging="1440"/>
      </w:pPr>
    </w:lvl>
    <w:lvl w:ilvl="8">
      <w:start w:val="1"/>
      <w:numFmt w:val="decimal"/>
      <w:lvlText w:val="%1.%2.%3.%4.%5.%6.%7.%8.%9."/>
      <w:lvlJc w:val="left"/>
      <w:pPr>
        <w:ind w:left="8352" w:hanging="1800"/>
      </w:pPr>
    </w:lvl>
  </w:abstractNum>
  <w:abstractNum w:abstractNumId="15" w15:restartNumberingAfterBreak="0">
    <w:nsid w:val="571C1641"/>
    <w:multiLevelType w:val="multilevel"/>
    <w:tmpl w:val="D6D2E35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  <w:color w:val="000000"/>
        <w:sz w:val="20"/>
        <w:szCs w:val="20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  <w:sz w:val="20"/>
        <w:szCs w:val="20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3">
      <w:start w:val="1"/>
      <w:numFmt w:val="bullet"/>
      <w:lvlText w:val="▪"/>
      <w:lvlJc w:val="left"/>
      <w:pPr>
        <w:ind w:left="288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4">
      <w:start w:val="1"/>
      <w:numFmt w:val="bullet"/>
      <w:lvlText w:val="▪"/>
      <w:lvlJc w:val="left"/>
      <w:pPr>
        <w:ind w:left="360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6">
      <w:start w:val="1"/>
      <w:numFmt w:val="bullet"/>
      <w:lvlText w:val="▪"/>
      <w:lvlJc w:val="left"/>
      <w:pPr>
        <w:ind w:left="504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7">
      <w:start w:val="1"/>
      <w:numFmt w:val="bullet"/>
      <w:lvlText w:val="▪"/>
      <w:lvlJc w:val="left"/>
      <w:pPr>
        <w:ind w:left="5760" w:hanging="360"/>
      </w:pPr>
      <w:rPr>
        <w:rFonts w:ascii="Noto Sans Symbols" w:eastAsia="Noto Sans Symbols" w:hAnsi="Noto Sans Symbols" w:cs="Noto Sans Symbols"/>
        <w:sz w:val="20"/>
        <w:szCs w:val="20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  <w:sz w:val="20"/>
        <w:szCs w:val="20"/>
      </w:rPr>
    </w:lvl>
  </w:abstractNum>
  <w:abstractNum w:abstractNumId="16" w15:restartNumberingAfterBreak="0">
    <w:nsid w:val="59990D8D"/>
    <w:multiLevelType w:val="multilevel"/>
    <w:tmpl w:val="2820ABB6"/>
    <w:lvl w:ilvl="0">
      <w:numFmt w:val="bullet"/>
      <w:lvlText w:val="-"/>
      <w:lvlJc w:val="left"/>
      <w:pPr>
        <w:ind w:left="720" w:hanging="360"/>
      </w:pPr>
      <w:rPr>
        <w:rFonts w:ascii="Georgia" w:eastAsia="Georgia" w:hAnsi="Georgia" w:cs="Georgia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abstractNum w:abstractNumId="17" w15:restartNumberingAfterBreak="0">
    <w:nsid w:val="5CFD223A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D11F98A"/>
    <w:multiLevelType w:val="hybridMultilevel"/>
    <w:tmpl w:val="F8F1481A"/>
    <w:lvl w:ilvl="0" w:tplc="FFFFFFFF">
      <w:start w:val="1"/>
      <w:numFmt w:val="lowerLetter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9" w15:restartNumberingAfterBreak="0">
    <w:nsid w:val="6E312F8F"/>
    <w:multiLevelType w:val="hybridMultilevel"/>
    <w:tmpl w:val="A8507D64"/>
    <w:lvl w:ilvl="0" w:tplc="FFFFFFFF">
      <w:start w:val="1"/>
      <w:numFmt w:val="decimal"/>
      <w:lvlText w:val="%1."/>
      <w:lvlJc w:val="left"/>
      <w:pPr>
        <w:ind w:left="720" w:hanging="360"/>
      </w:pPr>
      <w:rPr>
        <w:rFonts w:eastAsia="Georgia" w:cstheme="majorBidi" w:hint="default"/>
        <w:color w:val="FFFFFF" w:themeColor="background1"/>
        <w:sz w:val="22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7ACD5578"/>
    <w:multiLevelType w:val="multilevel"/>
    <w:tmpl w:val="3D22C8BA"/>
    <w:lvl w:ilvl="0">
      <w:start w:val="6"/>
      <w:numFmt w:val="decimal"/>
      <w:lvlText w:val="%1"/>
      <w:lvlJc w:val="left"/>
      <w:pPr>
        <w:ind w:left="360" w:hanging="360"/>
      </w:pPr>
    </w:lvl>
    <w:lvl w:ilvl="1">
      <w:start w:val="1"/>
      <w:numFmt w:val="decimal"/>
      <w:lvlText w:val="%1.%2"/>
      <w:lvlJc w:val="left"/>
      <w:pPr>
        <w:ind w:left="1148" w:hanging="360"/>
      </w:pPr>
      <w:rPr>
        <w:b/>
      </w:rPr>
    </w:lvl>
    <w:lvl w:ilvl="2">
      <w:start w:val="1"/>
      <w:numFmt w:val="decimal"/>
      <w:lvlText w:val="%1.%2.%3"/>
      <w:lvlJc w:val="left"/>
      <w:pPr>
        <w:ind w:left="2296" w:hanging="720"/>
      </w:pPr>
    </w:lvl>
    <w:lvl w:ilvl="3">
      <w:start w:val="1"/>
      <w:numFmt w:val="decimal"/>
      <w:lvlText w:val="%1.%2.%3.%4"/>
      <w:lvlJc w:val="left"/>
      <w:pPr>
        <w:ind w:left="3084" w:hanging="720"/>
      </w:pPr>
    </w:lvl>
    <w:lvl w:ilvl="4">
      <w:start w:val="1"/>
      <w:numFmt w:val="decimal"/>
      <w:lvlText w:val="%1.%2.%3.%4.%5"/>
      <w:lvlJc w:val="left"/>
      <w:pPr>
        <w:ind w:left="4232" w:hanging="1080"/>
      </w:pPr>
    </w:lvl>
    <w:lvl w:ilvl="5">
      <w:start w:val="1"/>
      <w:numFmt w:val="decimal"/>
      <w:lvlText w:val="%1.%2.%3.%4.%5.%6"/>
      <w:lvlJc w:val="left"/>
      <w:pPr>
        <w:ind w:left="5020" w:hanging="1080"/>
      </w:pPr>
    </w:lvl>
    <w:lvl w:ilvl="6">
      <w:start w:val="1"/>
      <w:numFmt w:val="decimal"/>
      <w:lvlText w:val="%1.%2.%3.%4.%5.%6.%7"/>
      <w:lvlJc w:val="left"/>
      <w:pPr>
        <w:ind w:left="6168" w:hanging="1440"/>
      </w:pPr>
    </w:lvl>
    <w:lvl w:ilvl="7">
      <w:start w:val="1"/>
      <w:numFmt w:val="decimal"/>
      <w:lvlText w:val="%1.%2.%3.%4.%5.%6.%7.%8"/>
      <w:lvlJc w:val="left"/>
      <w:pPr>
        <w:ind w:left="6956" w:hanging="1440"/>
      </w:pPr>
    </w:lvl>
    <w:lvl w:ilvl="8">
      <w:start w:val="1"/>
      <w:numFmt w:val="decimal"/>
      <w:lvlText w:val="%1.%2.%3.%4.%5.%6.%7.%8.%9"/>
      <w:lvlJc w:val="left"/>
      <w:pPr>
        <w:ind w:left="8104" w:hanging="1800"/>
      </w:pPr>
    </w:lvl>
  </w:abstractNum>
  <w:abstractNum w:abstractNumId="21" w15:restartNumberingAfterBreak="0">
    <w:nsid w:val="7ED45550"/>
    <w:multiLevelType w:val="hybridMultilevel"/>
    <w:tmpl w:val="2F12150A"/>
    <w:lvl w:ilvl="0" w:tplc="3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3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"/>
  </w:num>
  <w:num w:numId="3">
    <w:abstractNumId w:val="16"/>
  </w:num>
  <w:num w:numId="4">
    <w:abstractNumId w:val="20"/>
  </w:num>
  <w:num w:numId="5">
    <w:abstractNumId w:val="2"/>
  </w:num>
  <w:num w:numId="6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8"/>
  </w:num>
  <w:num w:numId="9">
    <w:abstractNumId w:val="13"/>
  </w:num>
  <w:num w:numId="10">
    <w:abstractNumId w:val="17"/>
  </w:num>
  <w:num w:numId="11">
    <w:abstractNumId w:val="19"/>
  </w:num>
  <w:num w:numId="12">
    <w:abstractNumId w:val="12"/>
  </w:num>
  <w:num w:numId="13">
    <w:abstractNumId w:val="0"/>
  </w:num>
  <w:num w:numId="14">
    <w:abstractNumId w:val="11"/>
  </w:num>
  <w:num w:numId="15">
    <w:abstractNumId w:val="10"/>
  </w:num>
  <w:num w:numId="16">
    <w:abstractNumId w:val="8"/>
  </w:num>
  <w:num w:numId="17">
    <w:abstractNumId w:val="5"/>
  </w:num>
  <w:num w:numId="18">
    <w:abstractNumId w:val="9"/>
  </w:num>
  <w:num w:numId="19">
    <w:abstractNumId w:val="15"/>
  </w:num>
  <w:num w:numId="20">
    <w:abstractNumId w:val="7"/>
  </w:num>
  <w:num w:numId="21">
    <w:abstractNumId w:val="4"/>
  </w:num>
  <w:num w:numId="22">
    <w:abstractNumId w:val="3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13D2"/>
    <w:rsid w:val="00013B7A"/>
    <w:rsid w:val="00013C82"/>
    <w:rsid w:val="000146CB"/>
    <w:rsid w:val="00020FE7"/>
    <w:rsid w:val="00031F06"/>
    <w:rsid w:val="000320D2"/>
    <w:rsid w:val="000511E7"/>
    <w:rsid w:val="00051DE0"/>
    <w:rsid w:val="000571CB"/>
    <w:rsid w:val="000666E0"/>
    <w:rsid w:val="000757B7"/>
    <w:rsid w:val="00081090"/>
    <w:rsid w:val="00090F72"/>
    <w:rsid w:val="00091DC0"/>
    <w:rsid w:val="000A188B"/>
    <w:rsid w:val="000E4167"/>
    <w:rsid w:val="000F4DBD"/>
    <w:rsid w:val="000F527C"/>
    <w:rsid w:val="00103749"/>
    <w:rsid w:val="00117947"/>
    <w:rsid w:val="00125311"/>
    <w:rsid w:val="001379A8"/>
    <w:rsid w:val="00150A4A"/>
    <w:rsid w:val="00166AB3"/>
    <w:rsid w:val="00197B81"/>
    <w:rsid w:val="001B69F1"/>
    <w:rsid w:val="00206EFE"/>
    <w:rsid w:val="00215AD8"/>
    <w:rsid w:val="00215E9D"/>
    <w:rsid w:val="00267D76"/>
    <w:rsid w:val="0027326B"/>
    <w:rsid w:val="00276C3F"/>
    <w:rsid w:val="00284181"/>
    <w:rsid w:val="002B6A78"/>
    <w:rsid w:val="00307104"/>
    <w:rsid w:val="00307633"/>
    <w:rsid w:val="00314745"/>
    <w:rsid w:val="00314D51"/>
    <w:rsid w:val="003417A7"/>
    <w:rsid w:val="00345EC6"/>
    <w:rsid w:val="003614F0"/>
    <w:rsid w:val="00374E36"/>
    <w:rsid w:val="003800E3"/>
    <w:rsid w:val="003B6211"/>
    <w:rsid w:val="003C2E3E"/>
    <w:rsid w:val="003C48CD"/>
    <w:rsid w:val="003D267D"/>
    <w:rsid w:val="00402717"/>
    <w:rsid w:val="00410238"/>
    <w:rsid w:val="00414E49"/>
    <w:rsid w:val="00417025"/>
    <w:rsid w:val="00441F83"/>
    <w:rsid w:val="0044496A"/>
    <w:rsid w:val="00451D9F"/>
    <w:rsid w:val="00462C12"/>
    <w:rsid w:val="00472D7E"/>
    <w:rsid w:val="00473C25"/>
    <w:rsid w:val="004B0700"/>
    <w:rsid w:val="004B2808"/>
    <w:rsid w:val="004E5AF6"/>
    <w:rsid w:val="004F0C08"/>
    <w:rsid w:val="004F4655"/>
    <w:rsid w:val="005015BD"/>
    <w:rsid w:val="00510211"/>
    <w:rsid w:val="00510AB0"/>
    <w:rsid w:val="00531D0F"/>
    <w:rsid w:val="00552D49"/>
    <w:rsid w:val="00577286"/>
    <w:rsid w:val="0059644B"/>
    <w:rsid w:val="005B220F"/>
    <w:rsid w:val="005E6FEC"/>
    <w:rsid w:val="005F36CC"/>
    <w:rsid w:val="00601448"/>
    <w:rsid w:val="00604F37"/>
    <w:rsid w:val="00616FF2"/>
    <w:rsid w:val="00641C52"/>
    <w:rsid w:val="0064465C"/>
    <w:rsid w:val="00645BFA"/>
    <w:rsid w:val="006629BB"/>
    <w:rsid w:val="006948F8"/>
    <w:rsid w:val="006A1300"/>
    <w:rsid w:val="006A6E9A"/>
    <w:rsid w:val="006B3EA9"/>
    <w:rsid w:val="006C24DA"/>
    <w:rsid w:val="006D1450"/>
    <w:rsid w:val="006D1D66"/>
    <w:rsid w:val="006D5177"/>
    <w:rsid w:val="007035FB"/>
    <w:rsid w:val="0070557E"/>
    <w:rsid w:val="0070568C"/>
    <w:rsid w:val="00707F7F"/>
    <w:rsid w:val="007155C8"/>
    <w:rsid w:val="00733CE1"/>
    <w:rsid w:val="007406BB"/>
    <w:rsid w:val="00742E65"/>
    <w:rsid w:val="007659CA"/>
    <w:rsid w:val="007821D8"/>
    <w:rsid w:val="007A2EDB"/>
    <w:rsid w:val="007C1B23"/>
    <w:rsid w:val="007C1E70"/>
    <w:rsid w:val="007C664B"/>
    <w:rsid w:val="007D160A"/>
    <w:rsid w:val="007F02B5"/>
    <w:rsid w:val="008075B4"/>
    <w:rsid w:val="00814993"/>
    <w:rsid w:val="00837A93"/>
    <w:rsid w:val="00847DA7"/>
    <w:rsid w:val="00855FCA"/>
    <w:rsid w:val="0087442D"/>
    <w:rsid w:val="008809AD"/>
    <w:rsid w:val="008A22E8"/>
    <w:rsid w:val="008C0018"/>
    <w:rsid w:val="008C057E"/>
    <w:rsid w:val="008E59B7"/>
    <w:rsid w:val="008E6892"/>
    <w:rsid w:val="00900FE8"/>
    <w:rsid w:val="00904688"/>
    <w:rsid w:val="00924552"/>
    <w:rsid w:val="00935E6D"/>
    <w:rsid w:val="0094433D"/>
    <w:rsid w:val="00944D5A"/>
    <w:rsid w:val="009717F9"/>
    <w:rsid w:val="009727FE"/>
    <w:rsid w:val="00991E3B"/>
    <w:rsid w:val="009967AA"/>
    <w:rsid w:val="009A09BC"/>
    <w:rsid w:val="009A2F6A"/>
    <w:rsid w:val="009B5E83"/>
    <w:rsid w:val="009C58D0"/>
    <w:rsid w:val="009D7011"/>
    <w:rsid w:val="009D7CCB"/>
    <w:rsid w:val="00A027F0"/>
    <w:rsid w:val="00A10176"/>
    <w:rsid w:val="00A14827"/>
    <w:rsid w:val="00A217B9"/>
    <w:rsid w:val="00A3695C"/>
    <w:rsid w:val="00A40898"/>
    <w:rsid w:val="00A57556"/>
    <w:rsid w:val="00A66A04"/>
    <w:rsid w:val="00A76FB0"/>
    <w:rsid w:val="00A93F73"/>
    <w:rsid w:val="00A950BD"/>
    <w:rsid w:val="00A97153"/>
    <w:rsid w:val="00AE6858"/>
    <w:rsid w:val="00AF1478"/>
    <w:rsid w:val="00B12E1F"/>
    <w:rsid w:val="00B13F10"/>
    <w:rsid w:val="00B40DB4"/>
    <w:rsid w:val="00B61306"/>
    <w:rsid w:val="00B631D1"/>
    <w:rsid w:val="00B91762"/>
    <w:rsid w:val="00BA13D2"/>
    <w:rsid w:val="00BC299A"/>
    <w:rsid w:val="00BE5F89"/>
    <w:rsid w:val="00C04E47"/>
    <w:rsid w:val="00C20261"/>
    <w:rsid w:val="00C21E5E"/>
    <w:rsid w:val="00C2706E"/>
    <w:rsid w:val="00C33E1A"/>
    <w:rsid w:val="00C3624B"/>
    <w:rsid w:val="00C4693A"/>
    <w:rsid w:val="00C5543D"/>
    <w:rsid w:val="00C66AC3"/>
    <w:rsid w:val="00C6772A"/>
    <w:rsid w:val="00C75C61"/>
    <w:rsid w:val="00C94E28"/>
    <w:rsid w:val="00CA075E"/>
    <w:rsid w:val="00CB4971"/>
    <w:rsid w:val="00CC5B97"/>
    <w:rsid w:val="00CC73DD"/>
    <w:rsid w:val="00CD217C"/>
    <w:rsid w:val="00CE26D7"/>
    <w:rsid w:val="00D150DF"/>
    <w:rsid w:val="00D176DE"/>
    <w:rsid w:val="00D21B90"/>
    <w:rsid w:val="00D35ADD"/>
    <w:rsid w:val="00D74D69"/>
    <w:rsid w:val="00D77063"/>
    <w:rsid w:val="00D81940"/>
    <w:rsid w:val="00D8573F"/>
    <w:rsid w:val="00D86E21"/>
    <w:rsid w:val="00DB2873"/>
    <w:rsid w:val="00DB7F38"/>
    <w:rsid w:val="00DC01E4"/>
    <w:rsid w:val="00DC4EC3"/>
    <w:rsid w:val="00DC59C9"/>
    <w:rsid w:val="00DD34C6"/>
    <w:rsid w:val="00DE0512"/>
    <w:rsid w:val="00DF1232"/>
    <w:rsid w:val="00E07F4C"/>
    <w:rsid w:val="00E41BB8"/>
    <w:rsid w:val="00E53C27"/>
    <w:rsid w:val="00E57761"/>
    <w:rsid w:val="00E64040"/>
    <w:rsid w:val="00E75EB0"/>
    <w:rsid w:val="00E93007"/>
    <w:rsid w:val="00EB4315"/>
    <w:rsid w:val="00EC6353"/>
    <w:rsid w:val="00ED28D3"/>
    <w:rsid w:val="00EE0520"/>
    <w:rsid w:val="00EE33A5"/>
    <w:rsid w:val="00EE7C00"/>
    <w:rsid w:val="00F554D4"/>
    <w:rsid w:val="00F765D7"/>
    <w:rsid w:val="00F85175"/>
    <w:rsid w:val="00F877BB"/>
    <w:rsid w:val="00F9581D"/>
    <w:rsid w:val="00FE2636"/>
    <w:rsid w:val="00FF5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82D3906"/>
  <w15:docId w15:val="{251B520B-76E7-4FB8-960B-1BAD21A4B6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Calibr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04688"/>
  </w:style>
  <w:style w:type="paragraph" w:styleId="Ttulo1">
    <w:name w:val="heading 1"/>
    <w:basedOn w:val="Normal"/>
    <w:next w:val="Normal"/>
    <w:link w:val="Ttulo1Car"/>
    <w:uiPriority w:val="9"/>
    <w:qFormat/>
    <w:rsid w:val="000B4C32"/>
    <w:pPr>
      <w:keepNext/>
      <w:keepLines/>
      <w:spacing w:before="240" w:after="0" w:line="276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Ttulo2">
    <w:name w:val="heading 2"/>
    <w:basedOn w:val="Normal"/>
    <w:next w:val="Normal"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Ttulo3">
    <w:name w:val="heading 3"/>
    <w:basedOn w:val="Normal"/>
    <w:next w:val="Normal"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Ttulo4">
    <w:name w:val="heading 4"/>
    <w:basedOn w:val="Normal"/>
    <w:next w:val="Normal"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Ttulo5">
    <w:name w:val="heading 5"/>
    <w:basedOn w:val="Normal"/>
    <w:next w:val="Normal"/>
    <w:pPr>
      <w:keepNext/>
      <w:keepLines/>
      <w:spacing w:before="220" w:after="40"/>
      <w:outlineLvl w:val="4"/>
    </w:pPr>
    <w:rPr>
      <w:b/>
    </w:rPr>
  </w:style>
  <w:style w:type="paragraph" w:styleId="Ttulo6">
    <w:name w:val="heading 6"/>
    <w:basedOn w:val="Normal"/>
    <w:next w:val="Normal"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tulo">
    <w:name w:val="Title"/>
    <w:basedOn w:val="Normal"/>
    <w:next w:val="Normal"/>
    <w:pPr>
      <w:keepNext/>
      <w:keepLines/>
      <w:spacing w:before="480" w:after="120"/>
    </w:pPr>
    <w:rPr>
      <w:b/>
      <w:sz w:val="72"/>
      <w:szCs w:val="72"/>
    </w:rPr>
  </w:style>
  <w:style w:type="paragraph" w:styleId="Encabezado">
    <w:name w:val="header"/>
    <w:basedOn w:val="Normal"/>
    <w:link w:val="Encabezado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947C7"/>
  </w:style>
  <w:style w:type="paragraph" w:styleId="Piedepgina">
    <w:name w:val="footer"/>
    <w:basedOn w:val="Normal"/>
    <w:link w:val="PiedepginaCar"/>
    <w:uiPriority w:val="99"/>
    <w:unhideWhenUsed/>
    <w:rsid w:val="001947C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947C7"/>
  </w:style>
  <w:style w:type="table" w:styleId="Tablaconcuadrcula">
    <w:name w:val="Table Grid"/>
    <w:basedOn w:val="Tablanormal"/>
    <w:uiPriority w:val="39"/>
    <w:rsid w:val="009210ED"/>
    <w:pPr>
      <w:spacing w:after="0" w:line="240" w:lineRule="auto"/>
    </w:pPr>
    <w:rPr>
      <w:lang w:val="es-EC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80398"/>
    <w:rPr>
      <w:color w:val="0000FF"/>
      <w:u w:val="single"/>
    </w:rPr>
  </w:style>
  <w:style w:type="paragraph" w:styleId="TDC1">
    <w:name w:val="toc 1"/>
    <w:basedOn w:val="Normal"/>
    <w:next w:val="Normal"/>
    <w:autoRedefine/>
    <w:uiPriority w:val="39"/>
    <w:unhideWhenUsed/>
    <w:qFormat/>
    <w:rsid w:val="00DB6CB4"/>
    <w:pPr>
      <w:tabs>
        <w:tab w:val="left" w:pos="567"/>
        <w:tab w:val="right" w:leader="dot" w:pos="9072"/>
      </w:tabs>
      <w:spacing w:before="120" w:after="120" w:line="276" w:lineRule="auto"/>
      <w:ind w:left="567" w:hanging="567"/>
    </w:pPr>
    <w:rPr>
      <w:rFonts w:ascii="Georgia" w:eastAsia="Times New Roman" w:hAnsi="Georgia" w:cs="Times New Roman"/>
      <w:b/>
    </w:rPr>
  </w:style>
  <w:style w:type="character" w:customStyle="1" w:styleId="Ttulo1Car">
    <w:name w:val="Título 1 Car"/>
    <w:basedOn w:val="Fuentedeprrafopredeter"/>
    <w:link w:val="Ttulo1"/>
    <w:uiPriority w:val="9"/>
    <w:rsid w:val="000B4C32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val="es-EC"/>
    </w:rPr>
  </w:style>
  <w:style w:type="paragraph" w:styleId="Prrafodelista">
    <w:name w:val="List Paragraph"/>
    <w:basedOn w:val="Normal"/>
    <w:link w:val="PrrafodelistaCar"/>
    <w:uiPriority w:val="34"/>
    <w:qFormat/>
    <w:rsid w:val="000B4C32"/>
    <w:pPr>
      <w:spacing w:after="200" w:line="276" w:lineRule="auto"/>
      <w:ind w:left="720"/>
      <w:contextualSpacing/>
    </w:pPr>
    <w:rPr>
      <w:lang w:val="es-EC"/>
    </w:rPr>
  </w:style>
  <w:style w:type="paragraph" w:styleId="NormalWeb">
    <w:name w:val="Normal (Web)"/>
    <w:basedOn w:val="Normal"/>
    <w:rsid w:val="000B4C32"/>
    <w:pPr>
      <w:spacing w:before="100" w:beforeAutospacing="1" w:after="100" w:afterAutospacing="1" w:line="240" w:lineRule="auto"/>
    </w:pPr>
    <w:rPr>
      <w:rFonts w:ascii="Arial Unicode MS" w:eastAsia="Arial Unicode MS" w:hAnsi="Arial Unicode MS" w:cs="Arial Unicode MS"/>
      <w:sz w:val="24"/>
      <w:szCs w:val="24"/>
    </w:rPr>
  </w:style>
  <w:style w:type="paragraph" w:customStyle="1" w:styleId="Estilo1">
    <w:name w:val="Estilo1"/>
    <w:basedOn w:val="Prrafodelista"/>
    <w:link w:val="Estilo1Car"/>
    <w:qFormat/>
    <w:rsid w:val="007C2069"/>
    <w:pPr>
      <w:numPr>
        <w:numId w:val="5"/>
      </w:numPr>
      <w:autoSpaceDE w:val="0"/>
      <w:autoSpaceDN w:val="0"/>
      <w:adjustRightInd w:val="0"/>
      <w:spacing w:after="0" w:line="240" w:lineRule="auto"/>
      <w:ind w:left="1276"/>
      <w:jc w:val="both"/>
    </w:pPr>
    <w:rPr>
      <w:rFonts w:ascii="Georgia" w:hAnsi="Georgia" w:cs="Arial"/>
      <w:b/>
    </w:rPr>
  </w:style>
  <w:style w:type="paragraph" w:customStyle="1" w:styleId="CUERPO">
    <w:name w:val="CUERPO"/>
    <w:basedOn w:val="Normal"/>
    <w:link w:val="CUERPOCar"/>
    <w:qFormat/>
    <w:rsid w:val="007F7A46"/>
    <w:pPr>
      <w:autoSpaceDE w:val="0"/>
      <w:autoSpaceDN w:val="0"/>
      <w:adjustRightInd w:val="0"/>
      <w:spacing w:before="120" w:after="120" w:line="271" w:lineRule="auto"/>
      <w:jc w:val="both"/>
    </w:pPr>
    <w:rPr>
      <w:rFonts w:ascii="Georgia" w:hAnsi="Georgia" w:cs="Times New Roman"/>
    </w:rPr>
  </w:style>
  <w:style w:type="character" w:customStyle="1" w:styleId="PrrafodelistaCar">
    <w:name w:val="Párrafo de lista Car"/>
    <w:basedOn w:val="Fuentedeprrafopredeter"/>
    <w:link w:val="Prrafodelista"/>
    <w:uiPriority w:val="34"/>
    <w:rsid w:val="00D860E9"/>
    <w:rPr>
      <w:lang w:val="es-EC"/>
    </w:rPr>
  </w:style>
  <w:style w:type="character" w:customStyle="1" w:styleId="Estilo1Car">
    <w:name w:val="Estilo1 Car"/>
    <w:basedOn w:val="PrrafodelistaCar"/>
    <w:link w:val="Estilo1"/>
    <w:rsid w:val="007C2069"/>
    <w:rPr>
      <w:rFonts w:ascii="Georgia" w:hAnsi="Georgia" w:cs="Arial"/>
      <w:b/>
      <w:lang w:val="es-EC"/>
    </w:rPr>
  </w:style>
  <w:style w:type="paragraph" w:customStyle="1" w:styleId="Estilo2">
    <w:name w:val="Estilo2"/>
    <w:basedOn w:val="Prrafodelista"/>
    <w:link w:val="Estilo2Car"/>
    <w:qFormat/>
    <w:rsid w:val="007C2069"/>
    <w:pPr>
      <w:numPr>
        <w:ilvl w:val="1"/>
        <w:numId w:val="6"/>
      </w:numPr>
      <w:ind w:left="1701"/>
    </w:pPr>
    <w:rPr>
      <w:rFonts w:ascii="Georgia" w:hAnsi="Georgia" w:cs="Arial"/>
      <w:b/>
    </w:rPr>
  </w:style>
  <w:style w:type="character" w:customStyle="1" w:styleId="CUERPOCar">
    <w:name w:val="CUERPO Car"/>
    <w:basedOn w:val="Fuentedeprrafopredeter"/>
    <w:link w:val="CUERPO"/>
    <w:rsid w:val="007F7A46"/>
    <w:rPr>
      <w:rFonts w:ascii="Georgia" w:hAnsi="Georgia" w:cs="Times New Roman"/>
    </w:rPr>
  </w:style>
  <w:style w:type="paragraph" w:customStyle="1" w:styleId="Estilo3">
    <w:name w:val="Estilo3"/>
    <w:basedOn w:val="Prrafodelista"/>
    <w:link w:val="Estilo3Car"/>
    <w:qFormat/>
    <w:rsid w:val="007C2069"/>
    <w:pPr>
      <w:numPr>
        <w:ilvl w:val="2"/>
        <w:numId w:val="6"/>
      </w:numPr>
    </w:pPr>
    <w:rPr>
      <w:rFonts w:ascii="Georgia" w:hAnsi="Georgia" w:cs="Arial"/>
      <w:b/>
    </w:rPr>
  </w:style>
  <w:style w:type="character" w:customStyle="1" w:styleId="Estilo2Car">
    <w:name w:val="Estilo2 Car"/>
    <w:basedOn w:val="PrrafodelistaCar"/>
    <w:link w:val="Estilo2"/>
    <w:rsid w:val="007C2069"/>
    <w:rPr>
      <w:rFonts w:ascii="Georgia" w:hAnsi="Georgia" w:cs="Arial"/>
      <w:b/>
      <w:lang w:val="es-EC"/>
    </w:rPr>
  </w:style>
  <w:style w:type="character" w:customStyle="1" w:styleId="Estilo3Car">
    <w:name w:val="Estilo3 Car"/>
    <w:basedOn w:val="PrrafodelistaCar"/>
    <w:link w:val="Estilo3"/>
    <w:rsid w:val="007C2069"/>
    <w:rPr>
      <w:rFonts w:ascii="Georgia" w:hAnsi="Georgia" w:cs="Arial"/>
      <w:b/>
      <w:lang w:val="es-EC"/>
    </w:rPr>
  </w:style>
  <w:style w:type="paragraph" w:customStyle="1" w:styleId="Estilo0">
    <w:name w:val="Estilo0"/>
    <w:basedOn w:val="Normal"/>
    <w:link w:val="Estilo0Car"/>
    <w:qFormat/>
    <w:rsid w:val="00DB6CB4"/>
    <w:pPr>
      <w:jc w:val="center"/>
    </w:pPr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paragraph" w:styleId="TtuloTDC">
    <w:name w:val="TOC Heading"/>
    <w:basedOn w:val="Ttulo1"/>
    <w:next w:val="Normal"/>
    <w:uiPriority w:val="39"/>
    <w:unhideWhenUsed/>
    <w:qFormat/>
    <w:rsid w:val="00DB6CB4"/>
    <w:pPr>
      <w:spacing w:line="259" w:lineRule="auto"/>
      <w:outlineLvl w:val="9"/>
    </w:pPr>
    <w:rPr>
      <w:lang w:eastAsia="es-EC"/>
    </w:rPr>
  </w:style>
  <w:style w:type="character" w:customStyle="1" w:styleId="Estilo0Car">
    <w:name w:val="Estilo0 Car"/>
    <w:basedOn w:val="Fuentedeprrafopredeter"/>
    <w:link w:val="Estilo0"/>
    <w:rsid w:val="00DB6CB4"/>
    <w:rPr>
      <w:rFonts w:ascii="Georgia" w:hAnsi="Georgia" w:cs="Arial"/>
      <w:b/>
      <w:lang w:val="es-ES_tradn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styleId="Textodelmarcadordeposicin">
    <w:name w:val="Placeholder Text"/>
    <w:basedOn w:val="Fuentedeprrafopredeter"/>
    <w:uiPriority w:val="99"/>
    <w:semiHidden/>
    <w:rsid w:val="00B11CB4"/>
    <w:rPr>
      <w:color w:val="808080"/>
    </w:rPr>
  </w:style>
  <w:style w:type="paragraph" w:styleId="Bibliografa">
    <w:name w:val="Bibliography"/>
    <w:basedOn w:val="Normal"/>
    <w:next w:val="Normal"/>
    <w:uiPriority w:val="37"/>
    <w:unhideWhenUsed/>
    <w:rsid w:val="00EA7490"/>
  </w:style>
  <w:style w:type="paragraph" w:customStyle="1" w:styleId="Bibliografia">
    <w:name w:val="Bibliografia"/>
    <w:basedOn w:val="CUERPO"/>
    <w:link w:val="BibliografiaCar"/>
    <w:qFormat/>
    <w:rsid w:val="00E42E5A"/>
    <w:pPr>
      <w:shd w:val="clear" w:color="auto" w:fill="FFFFFF" w:themeFill="background1"/>
      <w:ind w:left="567" w:hanging="567"/>
    </w:pPr>
    <w:rPr>
      <w:lang w:val="es-EC"/>
    </w:rPr>
  </w:style>
  <w:style w:type="character" w:customStyle="1" w:styleId="BibliografiaCar">
    <w:name w:val="Bibliografia Car"/>
    <w:basedOn w:val="CUERPOCar"/>
    <w:link w:val="Bibliografia"/>
    <w:rsid w:val="00E42E5A"/>
    <w:rPr>
      <w:rFonts w:ascii="Georgia" w:hAnsi="Georgia" w:cs="Times New Roman"/>
      <w:shd w:val="clear" w:color="auto" w:fill="FFFFFF" w:themeFill="background1"/>
      <w:lang w:val="es-EC"/>
    </w:rPr>
  </w:style>
  <w:style w:type="paragraph" w:styleId="Subttulo">
    <w:name w:val="Subtitle"/>
    <w:basedOn w:val="Normal"/>
    <w:next w:val="Normal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1">
    <w:basedOn w:val="TableNormal"/>
    <w:tblPr>
      <w:tblStyleRowBandSize w:val="1"/>
      <w:tblStyleColBandSize w:val="1"/>
      <w:tblCellMar>
        <w:left w:w="70" w:type="dxa"/>
        <w:right w:w="70" w:type="dxa"/>
      </w:tblCellMar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  <w:tblCellMar>
        <w:left w:w="108" w:type="dxa"/>
        <w:right w:w="108" w:type="dxa"/>
      </w:tblCellMar>
    </w:tblPr>
  </w:style>
  <w:style w:type="paragraph" w:customStyle="1" w:styleId="Default">
    <w:name w:val="Default"/>
    <w:rsid w:val="006C24DA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table" w:styleId="Tabladecuadrcula4-nfasis1">
    <w:name w:val="Grid Table 4 Accent 1"/>
    <w:basedOn w:val="Tablanormal"/>
    <w:uiPriority w:val="49"/>
    <w:rsid w:val="000F4DBD"/>
    <w:pPr>
      <w:spacing w:after="0" w:line="240" w:lineRule="auto"/>
    </w:pPr>
    <w:rPr>
      <w:rFonts w:asciiTheme="minorHAnsi" w:eastAsiaTheme="minorHAnsi" w:hAnsiTheme="minorHAnsi" w:cstheme="minorBidi"/>
      <w:sz w:val="24"/>
      <w:szCs w:val="24"/>
      <w:lang w:val="es-EC" w:eastAsia="en-US"/>
    </w:rPr>
    <w:tblPr>
      <w:tblStyleRowBandSize w:val="1"/>
      <w:tblStyleColBandSize w:val="1"/>
      <w:tblInd w:w="0" w:type="nil"/>
      <w:tblBorders>
        <w:top w:val="single" w:sz="4" w:space="0" w:color="9CC2E5" w:themeColor="accent1" w:themeTint="99"/>
        <w:left w:val="single" w:sz="4" w:space="0" w:color="9CC2E5" w:themeColor="accent1" w:themeTint="99"/>
        <w:bottom w:val="single" w:sz="4" w:space="0" w:color="9CC2E5" w:themeColor="accent1" w:themeTint="99"/>
        <w:right w:val="single" w:sz="4" w:space="0" w:color="9CC2E5" w:themeColor="accent1" w:themeTint="99"/>
        <w:insideH w:val="single" w:sz="4" w:space="0" w:color="9CC2E5" w:themeColor="accent1" w:themeTint="99"/>
        <w:insideV w:val="single" w:sz="4" w:space="0" w:color="9CC2E5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5B9BD5" w:themeColor="accent1"/>
          <w:left w:val="single" w:sz="4" w:space="0" w:color="5B9BD5" w:themeColor="accent1"/>
          <w:bottom w:val="single" w:sz="4" w:space="0" w:color="5B9BD5" w:themeColor="accent1"/>
          <w:right w:val="single" w:sz="4" w:space="0" w:color="5B9BD5" w:themeColor="accent1"/>
          <w:insideH w:val="nil"/>
          <w:insideV w:val="nil"/>
        </w:tcBorders>
        <w:shd w:val="clear" w:color="auto" w:fill="5B9BD5" w:themeFill="accent1"/>
      </w:tcPr>
    </w:tblStylePr>
    <w:tblStylePr w:type="lastRow">
      <w:rPr>
        <w:b/>
        <w:bCs/>
      </w:rPr>
      <w:tblPr/>
      <w:tcPr>
        <w:tcBorders>
          <w:top w:val="double" w:sz="4" w:space="0" w:color="5B9BD5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EEAF6" w:themeFill="accent1" w:themeFillTint="33"/>
      </w:tcPr>
    </w:tblStylePr>
    <w:tblStylePr w:type="band1Horz">
      <w:tblPr/>
      <w:tcPr>
        <w:shd w:val="clear" w:color="auto" w:fill="DEEAF6" w:themeFill="accent1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1492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892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1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743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1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375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i8zElDhr679oHE8ToyITbHwDdBXA==">AMUW2mXdQSovTQ9+4YqPQWe/DWWgsSKMZscUVPPX43HdKYts5YyXu3OcqeENLRVNeiSGn3wgaxRVE8RnBHhd6SOaOLS306ksIMyFZrRgiU943t9DDzwa075Hq33FqpkPTCjhgTmkfB633kmXjMcG/jqXY5mzTMLYGluLqCOJ/zRYiFbIt/QCT/PfLl4S+UOBSLiR4jR+9JtsRM9pCb4Ux/HB43JK3nrO7TaCEqGIA592LHNbYkJjUeM=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B90B4148-6CC5-4C64-9804-BE9E3945223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1030</Words>
  <Characters>5671</Characters>
  <Application>Microsoft Office Word</Application>
  <DocSecurity>0</DocSecurity>
  <Lines>47</Lines>
  <Paragraphs>13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fcent</dc:creator>
  <cp:lastModifiedBy>usuario</cp:lastModifiedBy>
  <cp:revision>3</cp:revision>
  <cp:lastPrinted>2023-09-13T14:54:00Z</cp:lastPrinted>
  <dcterms:created xsi:type="dcterms:W3CDTF">2025-04-03T20:35:00Z</dcterms:created>
  <dcterms:modified xsi:type="dcterms:W3CDTF">2025-04-21T15:06:00Z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ac352d83d77dbb7dccf959ed10c207291a7bee9a7049d88c765de36ea044c7e1</vt:lpwstr>
  </property>
</Properties>
</file>