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5E5C7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:rsidTr="001E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Química de Alimentos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Determinar los aspectos más importantes de la presencia del agua en los alimentos para establecer su influencia en la inocuidad y calidad de los mismos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1E2D7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Microbiología de Alimentos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555FB9" w:rsidRDefault="00555FB9" w:rsidP="001E2D7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Demostrar autonomía, creatividad y flexibilidad en la solución de problemas para mejorar la toma de decisiones e implementación de técnicas microbiológicas.</w:t>
            </w:r>
          </w:p>
          <w:p w:rsidR="00E71368" w:rsidRP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1E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Administración y gestión de proyectos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Planificar el trabajo, actividades y responsables, para lograr los mejores resultados en el tiempo apropiado con eficiencia, eficacia y de acuerdo a los recursos disponibles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1E2D7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Operaciones Unitarias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  <w:sz w:val="14"/>
                <w:szCs w:val="14"/>
              </w:rPr>
              <w:t xml:space="preserve">  </w:t>
            </w:r>
            <w:r w:rsidR="00555FB9">
              <w:rPr>
                <w:rFonts w:ascii="Georgia" w:hAnsi="Georgia"/>
                <w:sz w:val="14"/>
                <w:szCs w:val="14"/>
              </w:rPr>
              <w:t>Comprender los fundamentos de las diferentes operaciones unitarias en la industria alimentaria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                                                                                 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1E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Análisis de Alimentos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E71368" w:rsidRDefault="00555FB9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Aplicar habilidades prácticas adquiridas para realizar análisis en alimentos utilizando técnicas específicas y equipos de laboratorio.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1E2D7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Nutrición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555FB9" w:rsidRDefault="00555FB9" w:rsidP="001E2D7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Asociar las necesidades de nutrientes y energía de una persona según la etapa de vida, estado fisiológico y actividad física para desarrollar alimentos sanos.</w:t>
            </w:r>
          </w:p>
          <w:p w:rsidR="00E71368" w:rsidRP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1E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 lácteos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Valorar las principales características y propiedades funcionales de la leche que la hacen óptima para la obtención de una diversidad de productos.</w:t>
            </w:r>
            <w:r w:rsidR="00E71368">
              <w:rPr>
                <w:rFonts w:ascii="Georgia" w:eastAsia="Times New Roman" w:hAnsi="Georgia"/>
                <w:color w:val="000000"/>
                <w:sz w:val="14"/>
                <w:szCs w:val="14"/>
                <w:lang w:eastAsia="es-EC"/>
              </w:rPr>
              <w:t xml:space="preserve">                                     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1E2D7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="00555FB9">
              <w:rPr>
                <w:rFonts w:ascii="Georgia" w:hAnsi="Georgia"/>
                <w:sz w:val="14"/>
                <w:szCs w:val="14"/>
              </w:rPr>
              <w:t>Tecnología de cereales</w:t>
            </w:r>
          </w:p>
          <w:p w:rsidR="00E71368" w:rsidRDefault="00E71368" w:rsidP="001E2D7A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Aplicar las tecnologías de procesamiento de diferentes productos elaborados a base de cereales para realizar alimentos innovadores que se ajusten a las necesidades del entorno.</w:t>
            </w:r>
          </w:p>
          <w:p w:rsidR="00E71368" w:rsidRP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1E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Envases y embalajes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Elaborar una propuesta de etiqueta para un producto alimenticio específico cumpliendo con las regulaciones y normativas.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1E2D7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Biotecnología Alimentaria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Explicar las implicaciones éticas y productivas de la utilización de microorganismos genéticamente modificados para establecer un criterio técnico sobre su posible uso.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1E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Tecnología de cárnicos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eastAsia="Georgia" w:hAnsi="Georgia" w:cs="Georgia"/>
                <w:color w:val="000000"/>
                <w:sz w:val="14"/>
                <w:szCs w:val="14"/>
              </w:rPr>
              <w:t xml:space="preserve"> </w:t>
            </w:r>
            <w:r w:rsidR="00555FB9">
              <w:rPr>
                <w:rFonts w:ascii="Georgia" w:hAnsi="Georgia"/>
                <w:sz w:val="14"/>
                <w:szCs w:val="14"/>
              </w:rPr>
              <w:t>Analizar el procesamiento primario de la carne estableciendo los puntos críticos relacionados con la calidad e inocuidad para aplicar técnicas adecuadas durante su procesamiento.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55FB9" w:rsidTr="001E2D7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 frutas y vegetales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Identificar los procesos de acondicionamiento y transformación de materias primas (frutas y vegetales) para obtener productos con valor agregado y mejores características.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55FB9" w:rsidTr="001E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 otros productos alimenticios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Identificar y seleccionar adecuadamente las materias primas necesarias para la producción de productos alimentarios específicos, teniendo en cuenta su calidad y disponibilidad.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55FB9" w:rsidTr="001E2D7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1E2D7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Gestión de Calidad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Pr="00555FB9" w:rsidRDefault="00555FB9" w:rsidP="001E2D7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Comprende y aplica las normativas y estándares vigentes relacionados con la calidad en el procesamiento de los alimentos, incluyendo métodos de control, análisis de riesgos y puntos críticos de control.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B9" w:rsidRDefault="00555FB9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1368" w:rsidRDefault="00E71368" w:rsidP="002C3193">
            <w:pPr>
              <w:rPr>
                <w:color w:val="auto"/>
              </w:rPr>
            </w:pPr>
          </w:p>
          <w:p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:rsidR="00E71368" w:rsidRDefault="00E71368" w:rsidP="00E71368"/>
    <w:p w:rsidR="00EC710A" w:rsidRDefault="00EC710A"/>
    <w:sectPr w:rsidR="00EC710A" w:rsidSect="00A064D0">
      <w:headerReference w:type="default" r:id="rId6"/>
      <w:footerReference w:type="default" r:id="rId7"/>
      <w:pgSz w:w="16838" w:h="11906" w:orient="landscape"/>
      <w:pgMar w:top="1135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11B2" w:rsidRDefault="009E11B2" w:rsidP="00E71368">
      <w:pPr>
        <w:spacing w:after="0" w:line="240" w:lineRule="auto"/>
      </w:pPr>
      <w:r>
        <w:separator/>
      </w:r>
    </w:p>
  </w:endnote>
  <w:endnote w:type="continuationSeparator" w:id="0">
    <w:p w:rsidR="009E11B2" w:rsidRDefault="009E11B2" w:rsidP="00E7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C7F" w:rsidRDefault="005E5C7F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4692E731" wp14:editId="0CBC208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02595" cy="1227512"/>
          <wp:effectExtent l="0" t="0" r="8255" b="0"/>
          <wp:wrapNone/>
          <wp:docPr id="902279890" name="Imagen 902279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11B2" w:rsidRDefault="009E11B2" w:rsidP="00E71368">
      <w:pPr>
        <w:spacing w:after="0" w:line="240" w:lineRule="auto"/>
      </w:pPr>
      <w:r>
        <w:separator/>
      </w:r>
    </w:p>
  </w:footnote>
  <w:footnote w:type="continuationSeparator" w:id="0">
    <w:p w:rsidR="009E11B2" w:rsidRDefault="009E11B2" w:rsidP="00E7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:rsidTr="00A064D0">
      <w:trPr>
        <w:trHeight w:val="416"/>
      </w:trPr>
      <w:tc>
        <w:tcPr>
          <w:tcW w:w="2552" w:type="dxa"/>
          <w:vMerge w:val="restart"/>
          <w:vAlign w:val="center"/>
        </w:tcPr>
        <w:p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1826694146" name="Imagen 1826694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:rsidTr="00A064D0">
      <w:trPr>
        <w:trHeight w:val="964"/>
      </w:trPr>
      <w:tc>
        <w:tcPr>
          <w:tcW w:w="2552" w:type="dxa"/>
          <w:vMerge/>
          <w:vAlign w:val="center"/>
        </w:tcPr>
        <w:p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1863216971" name="Imagen 1863216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082A45"/>
    <w:rsid w:val="001E2D7A"/>
    <w:rsid w:val="003060AD"/>
    <w:rsid w:val="0045604E"/>
    <w:rsid w:val="004D6EEC"/>
    <w:rsid w:val="00555FB9"/>
    <w:rsid w:val="005E5C7F"/>
    <w:rsid w:val="009A32F1"/>
    <w:rsid w:val="009E11B2"/>
    <w:rsid w:val="00A064D0"/>
    <w:rsid w:val="00A61B30"/>
    <w:rsid w:val="00A94366"/>
    <w:rsid w:val="00AC4014"/>
    <w:rsid w:val="00CF6EA4"/>
    <w:rsid w:val="00E71368"/>
    <w:rsid w:val="00EA571B"/>
    <w:rsid w:val="00EC710A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user</cp:lastModifiedBy>
  <cp:revision>5</cp:revision>
  <dcterms:created xsi:type="dcterms:W3CDTF">2024-06-19T20:02:00Z</dcterms:created>
  <dcterms:modified xsi:type="dcterms:W3CDTF">2024-06-20T20:28:00Z</dcterms:modified>
</cp:coreProperties>
</file>